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3072C" w:rsidRPr="00FA688C" w:rsidRDefault="000E5336">
      <w:pPr>
        <w:widowControl w:val="0"/>
        <w:jc w:val="center"/>
        <w:rPr>
          <w:rFonts w:asciiTheme="minorHAnsi" w:hAnsiTheme="minorHAnsi" w:cstheme="minorHAnsi"/>
        </w:rPr>
      </w:pPr>
      <w:r w:rsidRPr="00FA688C">
        <w:rPr>
          <w:rFonts w:asciiTheme="minorHAnsi" w:hAnsiTheme="minorHAnsi" w:cstheme="minorHAnsi"/>
          <w:noProof/>
        </w:rPr>
        <w:drawing>
          <wp:inline distT="0" distB="0" distL="0" distR="0" wp14:anchorId="00D2A44E" wp14:editId="03FAE47A">
            <wp:extent cx="3810000" cy="8498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838430" cy="856156"/>
                    </a:xfrm>
                    <a:prstGeom prst="rect">
                      <a:avLst/>
                    </a:prstGeom>
                  </pic:spPr>
                </pic:pic>
              </a:graphicData>
            </a:graphic>
          </wp:inline>
        </w:drawing>
      </w:r>
    </w:p>
    <w:p w14:paraId="0A37501D" w14:textId="77777777" w:rsidR="0003072C" w:rsidRPr="00FA688C" w:rsidRDefault="0003072C">
      <w:pPr>
        <w:widowControl w:val="0"/>
        <w:jc w:val="center"/>
        <w:rPr>
          <w:rFonts w:asciiTheme="minorHAnsi" w:hAnsiTheme="minorHAnsi" w:cstheme="minorHAnsi"/>
        </w:rPr>
      </w:pPr>
    </w:p>
    <w:p w14:paraId="588529B3" w14:textId="77777777" w:rsidR="00F2282B" w:rsidRDefault="00F2282B" w:rsidP="0003072C">
      <w:pPr>
        <w:widowControl w:val="0"/>
        <w:jc w:val="center"/>
        <w:rPr>
          <w:rFonts w:asciiTheme="minorHAnsi" w:hAnsiTheme="minorHAnsi" w:cstheme="minorHAnsi"/>
          <w:b/>
          <w:sz w:val="36"/>
        </w:rPr>
      </w:pPr>
    </w:p>
    <w:p w14:paraId="456D06BD" w14:textId="77777777" w:rsidR="00F2282B" w:rsidRDefault="00F2282B" w:rsidP="0003072C">
      <w:pPr>
        <w:widowControl w:val="0"/>
        <w:jc w:val="center"/>
        <w:rPr>
          <w:rFonts w:asciiTheme="minorHAnsi" w:hAnsiTheme="minorHAnsi" w:cstheme="minorHAnsi"/>
          <w:b/>
          <w:sz w:val="36"/>
        </w:rPr>
      </w:pPr>
    </w:p>
    <w:p w14:paraId="712A0AF6" w14:textId="079DA26E" w:rsidR="003D4086" w:rsidRPr="00FA688C" w:rsidRDefault="003D4086" w:rsidP="0003072C">
      <w:pPr>
        <w:widowControl w:val="0"/>
        <w:jc w:val="center"/>
        <w:rPr>
          <w:rFonts w:asciiTheme="minorHAnsi" w:hAnsiTheme="minorHAnsi" w:cstheme="minorHAnsi"/>
          <w:b/>
          <w:sz w:val="36"/>
        </w:rPr>
      </w:pPr>
      <w:r w:rsidRPr="00FA688C">
        <w:rPr>
          <w:rFonts w:asciiTheme="minorHAnsi" w:hAnsiTheme="minorHAnsi" w:cstheme="minorHAnsi"/>
          <w:b/>
          <w:sz w:val="36"/>
        </w:rPr>
        <w:t>PROGRAM-LEVEL ASSESSMENT PLAN</w:t>
      </w:r>
      <w:r w:rsidR="0003072C" w:rsidRPr="00FA688C">
        <w:rPr>
          <w:rFonts w:asciiTheme="minorHAnsi" w:hAnsiTheme="minorHAnsi" w:cstheme="minorHAnsi"/>
          <w:b/>
          <w:sz w:val="36"/>
        </w:rPr>
        <w:t xml:space="preserve"> WORKBOOK</w:t>
      </w:r>
    </w:p>
    <w:p w14:paraId="5DAB6C7B" w14:textId="77777777" w:rsidR="003D4086" w:rsidRPr="00FA688C" w:rsidRDefault="003D4086">
      <w:pPr>
        <w:widowControl w:val="0"/>
        <w:jc w:val="center"/>
        <w:rPr>
          <w:rFonts w:asciiTheme="minorHAnsi" w:hAnsiTheme="minorHAnsi" w:cstheme="minorHAnsi"/>
        </w:rPr>
      </w:pPr>
    </w:p>
    <w:p w14:paraId="1A203AE6" w14:textId="77777777" w:rsidR="0003072C" w:rsidRPr="00FA688C" w:rsidRDefault="0003072C">
      <w:pPr>
        <w:widowControl w:val="0"/>
        <w:jc w:val="center"/>
        <w:rPr>
          <w:rFonts w:asciiTheme="minorHAnsi" w:hAnsiTheme="minorHAnsi" w:cstheme="minorHAnsi"/>
        </w:rPr>
      </w:pPr>
      <w:r w:rsidRPr="00FA688C">
        <w:rPr>
          <w:rFonts w:asciiTheme="minorHAnsi" w:hAnsiTheme="minorHAnsi" w:cstheme="minorHAnsi"/>
        </w:rPr>
        <w:t>Katie H. Burr, Ph.D.</w:t>
      </w:r>
    </w:p>
    <w:p w14:paraId="2F609621" w14:textId="28014900" w:rsidR="0003072C" w:rsidRPr="00FA688C" w:rsidRDefault="0003072C">
      <w:pPr>
        <w:widowControl w:val="0"/>
        <w:jc w:val="center"/>
        <w:rPr>
          <w:rFonts w:asciiTheme="minorHAnsi" w:hAnsiTheme="minorHAnsi" w:cstheme="minorHAnsi"/>
        </w:rPr>
      </w:pPr>
      <w:r w:rsidRPr="00FA688C">
        <w:rPr>
          <w:rFonts w:asciiTheme="minorHAnsi" w:hAnsiTheme="minorHAnsi" w:cstheme="minorHAnsi"/>
        </w:rPr>
        <w:t>Director of Assessment</w:t>
      </w:r>
    </w:p>
    <w:p w14:paraId="5A62FA3B" w14:textId="77777777" w:rsidR="0003072C" w:rsidRPr="00FA688C" w:rsidRDefault="0003072C">
      <w:pPr>
        <w:widowControl w:val="0"/>
        <w:jc w:val="center"/>
        <w:rPr>
          <w:rFonts w:asciiTheme="minorHAnsi" w:hAnsiTheme="minorHAnsi" w:cstheme="minorHAnsi"/>
        </w:rPr>
      </w:pPr>
      <w:r w:rsidRPr="00FA688C">
        <w:rPr>
          <w:rFonts w:asciiTheme="minorHAnsi" w:hAnsiTheme="minorHAnsi" w:cstheme="minorHAnsi"/>
        </w:rPr>
        <w:t>301 New College</w:t>
      </w:r>
    </w:p>
    <w:p w14:paraId="333E1761" w14:textId="77777777" w:rsidR="0003072C" w:rsidRPr="00FA688C" w:rsidRDefault="0003072C">
      <w:pPr>
        <w:widowControl w:val="0"/>
        <w:jc w:val="center"/>
        <w:rPr>
          <w:rFonts w:asciiTheme="minorHAnsi" w:hAnsiTheme="minorHAnsi" w:cstheme="minorHAnsi"/>
        </w:rPr>
      </w:pPr>
      <w:r w:rsidRPr="00FA688C">
        <w:rPr>
          <w:rFonts w:asciiTheme="minorHAnsi" w:hAnsiTheme="minorHAnsi" w:cstheme="minorHAnsi"/>
        </w:rPr>
        <w:t>katieburr@uga.edu</w:t>
      </w:r>
    </w:p>
    <w:p w14:paraId="02EB378F" w14:textId="77777777" w:rsidR="0003072C" w:rsidRPr="00FA688C" w:rsidRDefault="0003072C">
      <w:pPr>
        <w:widowControl w:val="0"/>
        <w:jc w:val="center"/>
        <w:rPr>
          <w:rFonts w:asciiTheme="minorHAnsi" w:hAnsiTheme="minorHAnsi" w:cstheme="minorHAnsi"/>
        </w:rPr>
      </w:pPr>
    </w:p>
    <w:p w14:paraId="6A05A809" w14:textId="77777777" w:rsidR="006D02B8" w:rsidRPr="00FA688C" w:rsidRDefault="006D02B8">
      <w:pPr>
        <w:widowControl w:val="0"/>
        <w:jc w:val="center"/>
        <w:rPr>
          <w:rFonts w:asciiTheme="minorHAnsi" w:hAnsiTheme="minorHAnsi" w:cstheme="minorHAnsi"/>
        </w:rPr>
      </w:pPr>
    </w:p>
    <w:p w14:paraId="5A39BBE3" w14:textId="77777777" w:rsidR="003D4086" w:rsidRPr="00FA688C" w:rsidRDefault="003D4086">
      <w:pPr>
        <w:widowControl w:val="0"/>
        <w:jc w:val="center"/>
        <w:rPr>
          <w:rFonts w:asciiTheme="minorHAnsi" w:hAnsiTheme="minorHAnsi" w:cstheme="minorHAnsi"/>
        </w:rPr>
      </w:pPr>
    </w:p>
    <w:p w14:paraId="41C8F396" w14:textId="77777777" w:rsidR="003D4086" w:rsidRPr="00FA688C" w:rsidRDefault="003D4086">
      <w:pPr>
        <w:widowControl w:val="0"/>
        <w:jc w:val="center"/>
        <w:rPr>
          <w:rFonts w:asciiTheme="minorHAnsi" w:hAnsiTheme="minorHAnsi" w:cstheme="minorHAnsi"/>
        </w:rPr>
      </w:pPr>
    </w:p>
    <w:p w14:paraId="0F1A1ECD" w14:textId="77777777" w:rsidR="003D4086" w:rsidRPr="00FA688C" w:rsidRDefault="0003072C">
      <w:pPr>
        <w:widowControl w:val="0"/>
        <w:rPr>
          <w:rFonts w:asciiTheme="minorHAnsi" w:hAnsiTheme="minorHAnsi" w:cstheme="minorHAnsi"/>
        </w:rPr>
      </w:pPr>
      <w:r w:rsidRPr="00FA688C">
        <w:rPr>
          <w:rFonts w:asciiTheme="minorHAnsi" w:hAnsiTheme="minorHAnsi" w:cstheme="minorHAnsi"/>
        </w:rPr>
        <w:t>WORKBOOK CONTENTS:</w:t>
      </w:r>
    </w:p>
    <w:p w14:paraId="72A3D3EC" w14:textId="77777777" w:rsidR="003D4086" w:rsidRPr="00FA688C" w:rsidRDefault="003D4086">
      <w:pPr>
        <w:widowControl w:val="0"/>
        <w:rPr>
          <w:rFonts w:asciiTheme="minorHAnsi" w:hAnsiTheme="minorHAnsi" w:cstheme="minorHAnsi"/>
        </w:rPr>
      </w:pPr>
    </w:p>
    <w:p w14:paraId="0D0B940D" w14:textId="77777777" w:rsidR="003D4086" w:rsidRPr="00FA688C" w:rsidRDefault="003D4086">
      <w:pPr>
        <w:widowControl w:val="0"/>
        <w:rPr>
          <w:rFonts w:asciiTheme="minorHAnsi" w:hAnsiTheme="minorHAnsi" w:cstheme="minorHAnsi"/>
        </w:rPr>
      </w:pPr>
    </w:p>
    <w:p w14:paraId="4BB470AA" w14:textId="77777777" w:rsidR="003D4086" w:rsidRPr="00FA688C" w:rsidRDefault="003D4086">
      <w:pPr>
        <w:widowControl w:val="0"/>
        <w:rPr>
          <w:rFonts w:asciiTheme="minorHAnsi" w:hAnsiTheme="minorHAnsi" w:cstheme="minorHAnsi"/>
        </w:rPr>
      </w:pPr>
      <w:r w:rsidRPr="00FA688C">
        <w:rPr>
          <w:rFonts w:asciiTheme="minorHAnsi" w:hAnsiTheme="minorHAnsi" w:cstheme="minorHAnsi"/>
        </w:rPr>
        <w:t xml:space="preserve">I.  PROGRAM </w:t>
      </w:r>
      <w:smartTag w:uri="urn:schemas-microsoft-com:office:smarttags" w:element="City">
        <w:smartTag w:uri="urn:schemas-microsoft-com:office:smarttags" w:element="place">
          <w:r w:rsidRPr="00FA688C">
            <w:rPr>
              <w:rFonts w:asciiTheme="minorHAnsi" w:hAnsiTheme="minorHAnsi" w:cstheme="minorHAnsi"/>
            </w:rPr>
            <w:t>MISSION</w:t>
          </w:r>
        </w:smartTag>
      </w:smartTag>
      <w:r w:rsidRPr="00FA688C">
        <w:rPr>
          <w:rFonts w:asciiTheme="minorHAnsi" w:hAnsiTheme="minorHAnsi" w:cstheme="minorHAnsi"/>
        </w:rPr>
        <w:t>, GOALS, AND STUDENT LEARNING OUTCOMES</w:t>
      </w:r>
    </w:p>
    <w:p w14:paraId="37F93034" w14:textId="77777777" w:rsidR="003D4086" w:rsidRPr="00FA688C" w:rsidRDefault="003D4086">
      <w:pPr>
        <w:widowControl w:val="0"/>
        <w:rPr>
          <w:rFonts w:asciiTheme="minorHAnsi" w:hAnsiTheme="minorHAnsi" w:cstheme="minorHAnsi"/>
        </w:rPr>
      </w:pPr>
      <w:r w:rsidRPr="00FA688C">
        <w:rPr>
          <w:rFonts w:asciiTheme="minorHAnsi" w:hAnsiTheme="minorHAnsi" w:cstheme="minorHAnsi"/>
        </w:rPr>
        <w:tab/>
        <w:t>Where do they come from?</w:t>
      </w:r>
    </w:p>
    <w:p w14:paraId="0E27B00A" w14:textId="77777777" w:rsidR="003D4086" w:rsidRPr="00FA688C" w:rsidRDefault="003D4086">
      <w:pPr>
        <w:widowControl w:val="0"/>
        <w:rPr>
          <w:rFonts w:asciiTheme="minorHAnsi" w:hAnsiTheme="minorHAnsi" w:cstheme="minorHAnsi"/>
        </w:rPr>
      </w:pPr>
    </w:p>
    <w:p w14:paraId="418B3FE8" w14:textId="77777777" w:rsidR="003D4086" w:rsidRPr="00FA688C" w:rsidRDefault="003D4086">
      <w:pPr>
        <w:widowControl w:val="0"/>
        <w:rPr>
          <w:rFonts w:asciiTheme="minorHAnsi" w:hAnsiTheme="minorHAnsi" w:cstheme="minorHAnsi"/>
        </w:rPr>
      </w:pPr>
      <w:r w:rsidRPr="00FA688C">
        <w:rPr>
          <w:rFonts w:asciiTheme="minorHAnsi" w:hAnsiTheme="minorHAnsi" w:cstheme="minorHAnsi"/>
        </w:rPr>
        <w:t>II</w:t>
      </w:r>
      <w:r w:rsidR="004223AE" w:rsidRPr="00FA688C">
        <w:rPr>
          <w:rFonts w:asciiTheme="minorHAnsi" w:hAnsiTheme="minorHAnsi" w:cstheme="minorHAnsi"/>
        </w:rPr>
        <w:t>. CURRICULUM</w:t>
      </w:r>
      <w:r w:rsidRPr="00FA688C">
        <w:rPr>
          <w:rFonts w:asciiTheme="minorHAnsi" w:hAnsiTheme="minorHAnsi" w:cstheme="minorHAnsi"/>
        </w:rPr>
        <w:t xml:space="preserve"> MAPPING</w:t>
      </w:r>
    </w:p>
    <w:p w14:paraId="7C9C398B" w14:textId="77777777" w:rsidR="003D4086" w:rsidRPr="00FA688C" w:rsidRDefault="003D4086">
      <w:pPr>
        <w:widowControl w:val="0"/>
        <w:rPr>
          <w:rFonts w:asciiTheme="minorHAnsi" w:hAnsiTheme="minorHAnsi" w:cstheme="minorHAnsi"/>
        </w:rPr>
      </w:pPr>
      <w:r w:rsidRPr="00FA688C">
        <w:rPr>
          <w:rFonts w:asciiTheme="minorHAnsi" w:hAnsiTheme="minorHAnsi" w:cstheme="minorHAnsi"/>
        </w:rPr>
        <w:tab/>
        <w:t>Which outcomes are covered in what courses?</w:t>
      </w:r>
    </w:p>
    <w:p w14:paraId="44EAFD9C" w14:textId="6E73C58B" w:rsidR="003D4086" w:rsidRPr="00FA688C" w:rsidRDefault="003D4086">
      <w:pPr>
        <w:widowControl w:val="0"/>
        <w:rPr>
          <w:rFonts w:asciiTheme="minorHAnsi" w:hAnsiTheme="minorHAnsi" w:cstheme="minorHAnsi"/>
        </w:rPr>
      </w:pPr>
    </w:p>
    <w:p w14:paraId="4E9DB4BE" w14:textId="7B735E02" w:rsidR="003D4086" w:rsidRPr="00FA688C" w:rsidRDefault="003D4086">
      <w:pPr>
        <w:widowControl w:val="0"/>
        <w:rPr>
          <w:rFonts w:asciiTheme="minorHAnsi" w:hAnsiTheme="minorHAnsi" w:cstheme="minorHAnsi"/>
        </w:rPr>
      </w:pPr>
      <w:r w:rsidRPr="00FA688C">
        <w:rPr>
          <w:rFonts w:asciiTheme="minorHAnsi" w:hAnsiTheme="minorHAnsi" w:cstheme="minorHAnsi"/>
        </w:rPr>
        <w:t>I</w:t>
      </w:r>
      <w:r w:rsidR="00F2282B">
        <w:rPr>
          <w:rFonts w:asciiTheme="minorHAnsi" w:hAnsiTheme="minorHAnsi" w:cstheme="minorHAnsi"/>
        </w:rPr>
        <w:t>II</w:t>
      </w:r>
      <w:r w:rsidR="004223AE" w:rsidRPr="00FA688C">
        <w:rPr>
          <w:rFonts w:asciiTheme="minorHAnsi" w:hAnsiTheme="minorHAnsi" w:cstheme="minorHAnsi"/>
        </w:rPr>
        <w:t>. GATHERING</w:t>
      </w:r>
      <w:r w:rsidRPr="00FA688C">
        <w:rPr>
          <w:rFonts w:asciiTheme="minorHAnsi" w:hAnsiTheme="minorHAnsi" w:cstheme="minorHAnsi"/>
        </w:rPr>
        <w:t xml:space="preserve"> EVIDENCE</w:t>
      </w:r>
    </w:p>
    <w:p w14:paraId="5291DA3D" w14:textId="77777777" w:rsidR="003D4086" w:rsidRPr="00FA688C" w:rsidRDefault="003D4086">
      <w:pPr>
        <w:widowControl w:val="0"/>
        <w:rPr>
          <w:rFonts w:asciiTheme="minorHAnsi" w:hAnsiTheme="minorHAnsi" w:cstheme="minorHAnsi"/>
        </w:rPr>
      </w:pPr>
      <w:r w:rsidRPr="00FA688C">
        <w:rPr>
          <w:rFonts w:asciiTheme="minorHAnsi" w:hAnsiTheme="minorHAnsi" w:cstheme="minorHAnsi"/>
        </w:rPr>
        <w:tab/>
        <w:t>When and where can w</w:t>
      </w:r>
      <w:r w:rsidR="00985738" w:rsidRPr="00FA688C">
        <w:rPr>
          <w:rFonts w:asciiTheme="minorHAnsi" w:hAnsiTheme="minorHAnsi" w:cstheme="minorHAnsi"/>
        </w:rPr>
        <w:t>e</w:t>
      </w:r>
      <w:r w:rsidRPr="00FA688C">
        <w:rPr>
          <w:rFonts w:asciiTheme="minorHAnsi" w:hAnsiTheme="minorHAnsi" w:cstheme="minorHAnsi"/>
        </w:rPr>
        <w:t xml:space="preserve"> find student work </w:t>
      </w:r>
      <w:r w:rsidR="00985738" w:rsidRPr="00FA688C">
        <w:rPr>
          <w:rFonts w:asciiTheme="minorHAnsi" w:hAnsiTheme="minorHAnsi" w:cstheme="minorHAnsi"/>
        </w:rPr>
        <w:t>to</w:t>
      </w:r>
      <w:r w:rsidRPr="00FA688C">
        <w:rPr>
          <w:rFonts w:asciiTheme="minorHAnsi" w:hAnsiTheme="minorHAnsi" w:cstheme="minorHAnsi"/>
        </w:rPr>
        <w:t xml:space="preserve"> demonstrate learning?</w:t>
      </w:r>
    </w:p>
    <w:p w14:paraId="4B94D5A5" w14:textId="77777777" w:rsidR="003D4086" w:rsidRPr="00FA688C" w:rsidRDefault="003D4086">
      <w:pPr>
        <w:widowControl w:val="0"/>
        <w:rPr>
          <w:rFonts w:asciiTheme="minorHAnsi" w:hAnsiTheme="minorHAnsi" w:cstheme="minorHAnsi"/>
        </w:rPr>
      </w:pPr>
    </w:p>
    <w:p w14:paraId="095053C1" w14:textId="5AB26963" w:rsidR="003D4086" w:rsidRPr="00FA688C" w:rsidRDefault="00F2282B">
      <w:pPr>
        <w:widowControl w:val="0"/>
        <w:rPr>
          <w:rFonts w:asciiTheme="minorHAnsi" w:hAnsiTheme="minorHAnsi" w:cstheme="minorHAnsi"/>
        </w:rPr>
      </w:pPr>
      <w:r>
        <w:rPr>
          <w:rFonts w:asciiTheme="minorHAnsi" w:hAnsiTheme="minorHAnsi" w:cstheme="minorHAnsi"/>
        </w:rPr>
        <w:t>I</w:t>
      </w:r>
      <w:r w:rsidR="003D4086" w:rsidRPr="00FA688C">
        <w:rPr>
          <w:rFonts w:asciiTheme="minorHAnsi" w:hAnsiTheme="minorHAnsi" w:cstheme="minorHAnsi"/>
        </w:rPr>
        <w:t>V.  ANALYZE EVIDENCE</w:t>
      </w:r>
    </w:p>
    <w:p w14:paraId="1B639668" w14:textId="77777777" w:rsidR="003D4086" w:rsidRPr="00FA688C" w:rsidRDefault="003D4086">
      <w:pPr>
        <w:widowControl w:val="0"/>
        <w:rPr>
          <w:rFonts w:asciiTheme="minorHAnsi" w:hAnsiTheme="minorHAnsi" w:cstheme="minorHAnsi"/>
        </w:rPr>
      </w:pPr>
      <w:r w:rsidRPr="00FA688C">
        <w:rPr>
          <w:rFonts w:asciiTheme="minorHAnsi" w:hAnsiTheme="minorHAnsi" w:cstheme="minorHAnsi"/>
        </w:rPr>
        <w:tab/>
        <w:t>Did students meet faculty expectations for learning?</w:t>
      </w:r>
    </w:p>
    <w:p w14:paraId="3DEEC669" w14:textId="77777777" w:rsidR="003D4086" w:rsidRPr="00FA688C" w:rsidRDefault="003D4086">
      <w:pPr>
        <w:widowControl w:val="0"/>
        <w:rPr>
          <w:rFonts w:asciiTheme="minorHAnsi" w:hAnsiTheme="minorHAnsi" w:cstheme="minorHAnsi"/>
        </w:rPr>
      </w:pPr>
    </w:p>
    <w:p w14:paraId="47194656" w14:textId="235C30D1" w:rsidR="003D4086" w:rsidRPr="00FA688C" w:rsidRDefault="003D4086">
      <w:pPr>
        <w:widowControl w:val="0"/>
        <w:rPr>
          <w:rFonts w:asciiTheme="minorHAnsi" w:hAnsiTheme="minorHAnsi" w:cstheme="minorHAnsi"/>
        </w:rPr>
      </w:pPr>
      <w:r w:rsidRPr="00FA688C">
        <w:rPr>
          <w:rFonts w:asciiTheme="minorHAnsi" w:hAnsiTheme="minorHAnsi" w:cstheme="minorHAnsi"/>
        </w:rPr>
        <w:t>V</w:t>
      </w:r>
      <w:r w:rsidR="004223AE" w:rsidRPr="00FA688C">
        <w:rPr>
          <w:rFonts w:asciiTheme="minorHAnsi" w:hAnsiTheme="minorHAnsi" w:cstheme="minorHAnsi"/>
        </w:rPr>
        <w:t>. PROGRAM</w:t>
      </w:r>
      <w:r w:rsidRPr="00FA688C">
        <w:rPr>
          <w:rFonts w:asciiTheme="minorHAnsi" w:hAnsiTheme="minorHAnsi" w:cstheme="minorHAnsi"/>
        </w:rPr>
        <w:t xml:space="preserve"> IMPROVEMENT</w:t>
      </w:r>
    </w:p>
    <w:p w14:paraId="07CAD30A" w14:textId="77777777" w:rsidR="006D02B8" w:rsidRPr="00FA688C" w:rsidRDefault="003D4086">
      <w:pPr>
        <w:widowControl w:val="0"/>
        <w:rPr>
          <w:rFonts w:asciiTheme="minorHAnsi" w:hAnsiTheme="minorHAnsi" w:cstheme="minorHAnsi"/>
        </w:rPr>
      </w:pPr>
      <w:r w:rsidRPr="00FA688C">
        <w:rPr>
          <w:rFonts w:asciiTheme="minorHAnsi" w:hAnsiTheme="minorHAnsi" w:cstheme="minorHAnsi"/>
        </w:rPr>
        <w:tab/>
        <w:t>How can we increase student success?</w:t>
      </w:r>
    </w:p>
    <w:p w14:paraId="1AC83B74" w14:textId="77777777" w:rsidR="003D4086" w:rsidRPr="00FA688C" w:rsidRDefault="006D02B8">
      <w:pPr>
        <w:widowControl w:val="0"/>
        <w:rPr>
          <w:rFonts w:asciiTheme="minorHAnsi" w:hAnsiTheme="minorHAnsi" w:cstheme="minorHAnsi"/>
          <w:b/>
          <w:sz w:val="28"/>
        </w:rPr>
      </w:pPr>
      <w:r w:rsidRPr="00FA688C">
        <w:rPr>
          <w:rFonts w:asciiTheme="minorHAnsi" w:hAnsiTheme="minorHAnsi" w:cstheme="minorHAnsi"/>
          <w:b/>
          <w:sz w:val="28"/>
        </w:rPr>
        <w:br w:type="page"/>
      </w:r>
      <w:r w:rsidR="003D4086" w:rsidRPr="00FA688C">
        <w:rPr>
          <w:rFonts w:asciiTheme="minorHAnsi" w:hAnsiTheme="minorHAnsi" w:cstheme="minorHAnsi"/>
          <w:b/>
          <w:sz w:val="28"/>
        </w:rPr>
        <w:lastRenderedPageBreak/>
        <w:t xml:space="preserve">I.  </w:t>
      </w:r>
      <w:r w:rsidR="0003072C" w:rsidRPr="00FA688C">
        <w:rPr>
          <w:rFonts w:asciiTheme="minorHAnsi" w:hAnsiTheme="minorHAnsi" w:cstheme="minorHAnsi"/>
          <w:b/>
          <w:sz w:val="28"/>
          <w:u w:val="single"/>
        </w:rPr>
        <w:t xml:space="preserve">ACADEMIC </w:t>
      </w:r>
      <w:r w:rsidR="003D4086" w:rsidRPr="00FA688C">
        <w:rPr>
          <w:rFonts w:asciiTheme="minorHAnsi" w:hAnsiTheme="minorHAnsi" w:cstheme="minorHAnsi"/>
          <w:b/>
          <w:sz w:val="28"/>
          <w:u w:val="single"/>
        </w:rPr>
        <w:t>PROGRAM MISSION, GOALS, AND STUDENT LEARNING OUTCOMES</w:t>
      </w:r>
    </w:p>
    <w:p w14:paraId="3656B9AB" w14:textId="77777777" w:rsidR="003D4086" w:rsidRPr="00FA688C" w:rsidRDefault="003D4086">
      <w:pPr>
        <w:widowControl w:val="0"/>
        <w:rPr>
          <w:rFonts w:asciiTheme="minorHAnsi" w:hAnsiTheme="minorHAnsi" w:cstheme="minorHAnsi"/>
        </w:rPr>
      </w:pPr>
    </w:p>
    <w:p w14:paraId="6A1200B2" w14:textId="23259038"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The </w:t>
      </w:r>
      <w:r w:rsidR="0003072C" w:rsidRPr="00F2282B">
        <w:rPr>
          <w:rFonts w:asciiTheme="minorHAnsi" w:hAnsiTheme="minorHAnsi" w:cstheme="minorHAnsi"/>
          <w:b/>
          <w:sz w:val="22"/>
          <w:szCs w:val="18"/>
        </w:rPr>
        <w:t>academic</w:t>
      </w:r>
      <w:r w:rsidR="0003072C" w:rsidRPr="00F2282B">
        <w:rPr>
          <w:rFonts w:asciiTheme="minorHAnsi" w:hAnsiTheme="minorHAnsi" w:cstheme="minorHAnsi"/>
          <w:sz w:val="22"/>
          <w:szCs w:val="18"/>
        </w:rPr>
        <w:t xml:space="preserve"> </w:t>
      </w:r>
      <w:r w:rsidRPr="00F2282B">
        <w:rPr>
          <w:rFonts w:asciiTheme="minorHAnsi" w:hAnsiTheme="minorHAnsi" w:cstheme="minorHAnsi"/>
          <w:b/>
          <w:sz w:val="22"/>
          <w:szCs w:val="18"/>
        </w:rPr>
        <w:t>program</w:t>
      </w:r>
      <w:r w:rsidRPr="00F2282B">
        <w:rPr>
          <w:rFonts w:asciiTheme="minorHAnsi" w:hAnsiTheme="minorHAnsi" w:cstheme="minorHAnsi"/>
          <w:sz w:val="22"/>
          <w:szCs w:val="18"/>
        </w:rPr>
        <w:t xml:space="preserve"> </w:t>
      </w:r>
      <w:r w:rsidR="0003072C" w:rsidRPr="00F2282B">
        <w:rPr>
          <w:rFonts w:asciiTheme="minorHAnsi" w:hAnsiTheme="minorHAnsi" w:cstheme="minorHAnsi"/>
          <w:sz w:val="22"/>
          <w:szCs w:val="18"/>
        </w:rPr>
        <w:t>refers to any degree program and the individual majors within each degree program at the undergraduate, professional, and graduate levels and all certificate programs</w:t>
      </w:r>
      <w:r w:rsidRPr="00F2282B">
        <w:rPr>
          <w:rFonts w:asciiTheme="minorHAnsi" w:hAnsiTheme="minorHAnsi" w:cstheme="minorHAnsi"/>
          <w:sz w:val="22"/>
          <w:szCs w:val="18"/>
        </w:rPr>
        <w:t>. Do this separately for each degree program.</w:t>
      </w:r>
    </w:p>
    <w:p w14:paraId="45FB0818" w14:textId="77777777" w:rsidR="003D4086" w:rsidRPr="00F2282B" w:rsidRDefault="003D4086">
      <w:pPr>
        <w:widowControl w:val="0"/>
        <w:rPr>
          <w:rFonts w:asciiTheme="minorHAnsi" w:hAnsiTheme="minorHAnsi" w:cstheme="minorHAnsi"/>
          <w:sz w:val="22"/>
          <w:szCs w:val="18"/>
        </w:rPr>
      </w:pPr>
    </w:p>
    <w:p w14:paraId="73A88F28" w14:textId="7F98F5DD"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Name of degree program</w:t>
      </w:r>
      <w:r w:rsidR="004223AE" w:rsidRPr="00F2282B">
        <w:rPr>
          <w:rFonts w:asciiTheme="minorHAnsi" w:hAnsiTheme="minorHAnsi" w:cstheme="minorHAnsi"/>
          <w:sz w:val="22"/>
          <w:szCs w:val="18"/>
        </w:rPr>
        <w:t xml:space="preserve">: </w:t>
      </w:r>
      <w:r w:rsidR="006D02B8" w:rsidRPr="00F2282B">
        <w:rPr>
          <w:rFonts w:asciiTheme="minorHAnsi" w:hAnsiTheme="minorHAnsi" w:cstheme="minorHAnsi"/>
          <w:sz w:val="22"/>
          <w:szCs w:val="18"/>
        </w:rPr>
        <w:t>__</w:t>
      </w:r>
      <w:r w:rsidRPr="00F2282B">
        <w:rPr>
          <w:rFonts w:asciiTheme="minorHAnsi" w:hAnsiTheme="minorHAnsi" w:cstheme="minorHAnsi"/>
          <w:sz w:val="22"/>
          <w:szCs w:val="18"/>
        </w:rPr>
        <w:t>______</w:t>
      </w:r>
      <w:r w:rsidR="006D02B8" w:rsidRPr="00F2282B">
        <w:rPr>
          <w:rFonts w:asciiTheme="minorHAnsi" w:hAnsiTheme="minorHAnsi" w:cstheme="minorHAnsi"/>
          <w:sz w:val="22"/>
          <w:szCs w:val="18"/>
        </w:rPr>
        <w:t>____________________________</w:t>
      </w:r>
      <w:r w:rsidR="4189099C" w:rsidRPr="00F2282B">
        <w:rPr>
          <w:rFonts w:asciiTheme="minorHAnsi" w:hAnsiTheme="minorHAnsi" w:cstheme="minorHAnsi"/>
          <w:sz w:val="22"/>
          <w:szCs w:val="18"/>
        </w:rPr>
        <w:t>__________________</w:t>
      </w:r>
    </w:p>
    <w:p w14:paraId="049F31CB" w14:textId="77777777" w:rsidR="003D4086" w:rsidRPr="00F2282B" w:rsidRDefault="003D4086">
      <w:pPr>
        <w:widowControl w:val="0"/>
        <w:rPr>
          <w:rFonts w:asciiTheme="minorHAnsi" w:hAnsiTheme="minorHAnsi" w:cstheme="minorHAnsi"/>
          <w:sz w:val="22"/>
          <w:szCs w:val="18"/>
        </w:rPr>
      </w:pPr>
    </w:p>
    <w:p w14:paraId="54FE7663" w14:textId="3FA474E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The program </w:t>
      </w:r>
      <w:r w:rsidRPr="00F2282B">
        <w:rPr>
          <w:rFonts w:asciiTheme="minorHAnsi" w:hAnsiTheme="minorHAnsi" w:cstheme="minorHAnsi"/>
          <w:b/>
          <w:sz w:val="22"/>
          <w:szCs w:val="18"/>
        </w:rPr>
        <w:t>mission</w:t>
      </w:r>
      <w:r w:rsidRPr="00F2282B">
        <w:rPr>
          <w:rFonts w:asciiTheme="minorHAnsi" w:hAnsiTheme="minorHAnsi" w:cstheme="minorHAnsi"/>
          <w:sz w:val="22"/>
          <w:szCs w:val="18"/>
        </w:rPr>
        <w:t xml:space="preserve"> and </w:t>
      </w:r>
      <w:r w:rsidRPr="00F2282B">
        <w:rPr>
          <w:rFonts w:asciiTheme="minorHAnsi" w:hAnsiTheme="minorHAnsi" w:cstheme="minorHAnsi"/>
          <w:b/>
          <w:sz w:val="22"/>
          <w:szCs w:val="18"/>
        </w:rPr>
        <w:t>goals</w:t>
      </w:r>
      <w:r w:rsidRPr="00F2282B">
        <w:rPr>
          <w:rFonts w:asciiTheme="minorHAnsi" w:hAnsiTheme="minorHAnsi" w:cstheme="minorHAnsi"/>
          <w:sz w:val="22"/>
          <w:szCs w:val="18"/>
        </w:rPr>
        <w:t xml:space="preserve"> are the rationale for the program, its values and philosophy, and where it is headed. Insert the mission and goals for this program here:</w:t>
      </w:r>
    </w:p>
    <w:p w14:paraId="53128261" w14:textId="77777777" w:rsidR="003D4086" w:rsidRPr="00F2282B" w:rsidRDefault="003D4086">
      <w:pPr>
        <w:widowControl w:val="0"/>
        <w:rPr>
          <w:rFonts w:asciiTheme="minorHAnsi" w:hAnsiTheme="minorHAnsi" w:cstheme="minorHAnsi"/>
          <w:sz w:val="22"/>
          <w:szCs w:val="18"/>
        </w:rPr>
      </w:pPr>
    </w:p>
    <w:p w14:paraId="62486C05" w14:textId="77777777" w:rsidR="003C2D50" w:rsidRPr="00F2282B" w:rsidRDefault="000E5336">
      <w:pPr>
        <w:widowControl w:val="0"/>
        <w:rPr>
          <w:rFonts w:asciiTheme="minorHAnsi" w:hAnsiTheme="minorHAnsi" w:cstheme="minorHAnsi"/>
          <w:b/>
          <w:sz w:val="22"/>
          <w:szCs w:val="18"/>
        </w:rPr>
      </w:pPr>
      <w:r w:rsidRPr="00F2282B">
        <w:rPr>
          <w:rFonts w:asciiTheme="minorHAnsi" w:hAnsiTheme="minorHAnsi" w:cstheme="minorHAnsi"/>
          <w:b/>
          <w:noProof/>
          <w:sz w:val="22"/>
          <w:szCs w:val="18"/>
        </w:rPr>
        <mc:AlternateContent>
          <mc:Choice Requires="wps">
            <w:drawing>
              <wp:inline distT="0" distB="0" distL="0" distR="0" wp14:anchorId="59E0EB46" wp14:editId="07777777">
                <wp:extent cx="5943600" cy="1615440"/>
                <wp:effectExtent l="9525" t="9525" r="9525"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5440"/>
                        </a:xfrm>
                        <a:prstGeom prst="rect">
                          <a:avLst/>
                        </a:prstGeom>
                        <a:solidFill>
                          <a:srgbClr val="FFFFFF"/>
                        </a:solidFill>
                        <a:ln w="12192">
                          <a:solidFill>
                            <a:srgbClr val="000000"/>
                          </a:solidFill>
                          <a:miter lim="800000"/>
                          <a:headEnd/>
                          <a:tailEnd/>
                        </a:ln>
                      </wps:spPr>
                      <wps:txbx>
                        <w:txbxContent>
                          <w:p w14:paraId="4101652C" w14:textId="77777777" w:rsidR="003D4086" w:rsidRDefault="003D4086">
                            <w:pPr>
                              <w:widowControl w:val="0"/>
                              <w:tabs>
                                <w:tab w:val="center" w:pos="4631"/>
                              </w:tabs>
                            </w:pPr>
                            <w:r>
                              <w:tab/>
                            </w:r>
                          </w:p>
                          <w:p w14:paraId="4B99056E" w14:textId="77777777" w:rsidR="003D4086" w:rsidRDefault="003D4086">
                            <w:pPr>
                              <w:widowControl w:val="0"/>
                            </w:pPr>
                          </w:p>
                          <w:p w14:paraId="1299C43A" w14:textId="77777777" w:rsidR="003D4086" w:rsidRDefault="003D4086">
                            <w:pPr>
                              <w:widowControl w:val="0"/>
                            </w:pPr>
                          </w:p>
                          <w:p w14:paraId="4DDBEF00" w14:textId="77777777" w:rsidR="003D4086" w:rsidRDefault="003D4086">
                            <w:pPr>
                              <w:widowControl w:val="0"/>
                            </w:pPr>
                          </w:p>
                          <w:p w14:paraId="3461D779" w14:textId="77777777" w:rsidR="003D4086" w:rsidRDefault="003D4086">
                            <w:pPr>
                              <w:widowControl w:val="0"/>
                            </w:pPr>
                          </w:p>
                          <w:p w14:paraId="3CF2D8B6" w14:textId="77777777" w:rsidR="003D4086" w:rsidRDefault="003D4086">
                            <w:pPr>
                              <w:widowControl w:val="0"/>
                            </w:pPr>
                          </w:p>
                          <w:p w14:paraId="0FB78278" w14:textId="77777777" w:rsidR="003D4086" w:rsidRDefault="003D4086">
                            <w:pPr>
                              <w:widowControl w:val="0"/>
                            </w:pPr>
                          </w:p>
                        </w:txbxContent>
                      </wps:txbx>
                      <wps:bodyPr rot="0" vert="horz" wrap="square" lIns="76200" tIns="76200" rIns="76200" bIns="76200" anchor="t" anchorCtr="0" upright="1">
                        <a:noAutofit/>
                      </wps:bodyPr>
                    </wps:wsp>
                  </a:graphicData>
                </a:graphic>
              </wp:inline>
            </w:drawing>
          </mc:Choice>
          <mc:Fallback>
            <w:pict>
              <v:shapetype w14:anchorId="59E0EB46" id="_x0000_t202" coordsize="21600,21600" o:spt="202" path="m,l,21600r21600,l21600,xe">
                <v:stroke joinstyle="miter"/>
                <v:path gradientshapeok="t" o:connecttype="rect"/>
              </v:shapetype>
              <v:shape id="Text Box 2" o:spid="_x0000_s1026" type="#_x0000_t202" style="width:468pt;height:1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" strokeweight=".96pt">
                <v:textbox inset="6pt,6pt,6pt,6pt">
                  <w:txbxContent>
                    <w:p w14:paraId="4101652C" w14:textId="77777777" w:rsidR="003D4086" w:rsidRDefault="003D4086">
                      <w:pPr>
                        <w:widowControl w:val="0"/>
                        <w:tabs>
                          <w:tab w:val="center" w:pos="4631"/>
                        </w:tabs>
                      </w:pPr>
                      <w:r>
                        <w:tab/>
                      </w:r>
                    </w:p>
                    <w:p w14:paraId="4B99056E" w14:textId="77777777" w:rsidR="003D4086" w:rsidRDefault="003D4086">
                      <w:pPr>
                        <w:widowControl w:val="0"/>
                      </w:pPr>
                    </w:p>
                    <w:p w14:paraId="1299C43A" w14:textId="77777777" w:rsidR="003D4086" w:rsidRDefault="003D4086">
                      <w:pPr>
                        <w:widowControl w:val="0"/>
                      </w:pPr>
                    </w:p>
                    <w:p w14:paraId="4DDBEF00" w14:textId="77777777" w:rsidR="003D4086" w:rsidRDefault="003D4086">
                      <w:pPr>
                        <w:widowControl w:val="0"/>
                      </w:pPr>
                    </w:p>
                    <w:p w14:paraId="3461D779" w14:textId="77777777" w:rsidR="003D4086" w:rsidRDefault="003D4086">
                      <w:pPr>
                        <w:widowControl w:val="0"/>
                      </w:pPr>
                    </w:p>
                    <w:p w14:paraId="3CF2D8B6" w14:textId="77777777" w:rsidR="003D4086" w:rsidRDefault="003D4086">
                      <w:pPr>
                        <w:widowControl w:val="0"/>
                      </w:pPr>
                    </w:p>
                    <w:p w14:paraId="0FB78278" w14:textId="77777777" w:rsidR="003D4086" w:rsidRDefault="003D4086">
                      <w:pPr>
                        <w:widowControl w:val="0"/>
                      </w:pPr>
                    </w:p>
                  </w:txbxContent>
                </v:textbox>
                <w10:anchorlock/>
              </v:shape>
            </w:pict>
          </mc:Fallback>
        </mc:AlternateContent>
      </w:r>
    </w:p>
    <w:p w14:paraId="110FFD37" w14:textId="77777777" w:rsidR="003C2D50" w:rsidRPr="00F2282B" w:rsidRDefault="003C2D50">
      <w:pPr>
        <w:widowControl w:val="0"/>
        <w:rPr>
          <w:rFonts w:asciiTheme="minorHAnsi" w:hAnsiTheme="minorHAnsi" w:cstheme="minorHAnsi"/>
          <w:b/>
          <w:sz w:val="22"/>
          <w:szCs w:val="18"/>
        </w:rPr>
      </w:pPr>
    </w:p>
    <w:p w14:paraId="3BF75220" w14:textId="667C1F28" w:rsidR="00C31FCE" w:rsidRPr="00F2282B" w:rsidRDefault="007B1E07">
      <w:pPr>
        <w:widowControl w:val="0"/>
        <w:rPr>
          <w:rFonts w:asciiTheme="minorHAnsi" w:hAnsiTheme="minorHAnsi" w:cstheme="minorHAnsi"/>
          <w:sz w:val="22"/>
          <w:szCs w:val="18"/>
        </w:rPr>
      </w:pPr>
      <w:r w:rsidRPr="00F2282B">
        <w:rPr>
          <w:rFonts w:asciiTheme="minorHAnsi" w:hAnsiTheme="minorHAnsi" w:cstheme="minorHAnsi"/>
          <w:b/>
          <w:sz w:val="22"/>
          <w:szCs w:val="18"/>
        </w:rPr>
        <w:t>Program-level s</w:t>
      </w:r>
      <w:r w:rsidR="003D4086" w:rsidRPr="00F2282B">
        <w:rPr>
          <w:rFonts w:asciiTheme="minorHAnsi" w:hAnsiTheme="minorHAnsi" w:cstheme="minorHAnsi"/>
          <w:b/>
          <w:sz w:val="22"/>
          <w:szCs w:val="18"/>
        </w:rPr>
        <w:t>tudent learning outcomes</w:t>
      </w:r>
      <w:r w:rsidR="003D4086" w:rsidRPr="00F2282B">
        <w:rPr>
          <w:rFonts w:asciiTheme="minorHAnsi" w:hAnsiTheme="minorHAnsi" w:cstheme="minorHAnsi"/>
          <w:sz w:val="22"/>
          <w:szCs w:val="18"/>
        </w:rPr>
        <w:t xml:space="preserve"> </w:t>
      </w:r>
      <w:r w:rsidR="0003072C" w:rsidRPr="00F2282B">
        <w:rPr>
          <w:rFonts w:asciiTheme="minorHAnsi" w:hAnsiTheme="minorHAnsi" w:cstheme="minorHAnsi"/>
          <w:sz w:val="22"/>
          <w:szCs w:val="18"/>
        </w:rPr>
        <w:t xml:space="preserve">(SLOs) </w:t>
      </w:r>
      <w:r w:rsidR="003D4086" w:rsidRPr="00F2282B">
        <w:rPr>
          <w:rFonts w:asciiTheme="minorHAnsi" w:hAnsiTheme="minorHAnsi" w:cstheme="minorHAnsi"/>
          <w:sz w:val="22"/>
          <w:szCs w:val="18"/>
        </w:rPr>
        <w:t xml:space="preserve">are </w:t>
      </w:r>
      <w:r w:rsidR="0003072C" w:rsidRPr="00F2282B">
        <w:rPr>
          <w:rFonts w:asciiTheme="minorHAnsi" w:hAnsiTheme="minorHAnsi" w:cstheme="minorHAnsi"/>
          <w:sz w:val="22"/>
          <w:szCs w:val="18"/>
        </w:rPr>
        <w:t xml:space="preserve">brief statements of what a student will know or be able to do by the end of a course of study. </w:t>
      </w:r>
      <w:r w:rsidR="003D4086" w:rsidRPr="00F2282B">
        <w:rPr>
          <w:rFonts w:asciiTheme="minorHAnsi" w:hAnsiTheme="minorHAnsi" w:cstheme="minorHAnsi"/>
          <w:sz w:val="22"/>
          <w:szCs w:val="18"/>
        </w:rPr>
        <w:t xml:space="preserve">These may come from disciplinary associations, professional accrediting bodies, academic literature, </w:t>
      </w:r>
      <w:r w:rsidR="004223AE" w:rsidRPr="00F2282B">
        <w:rPr>
          <w:rFonts w:asciiTheme="minorHAnsi" w:hAnsiTheme="minorHAnsi" w:cstheme="minorHAnsi"/>
          <w:sz w:val="22"/>
          <w:szCs w:val="18"/>
        </w:rPr>
        <w:t>consensus</w:t>
      </w:r>
      <w:r w:rsidR="003D4086" w:rsidRPr="00F2282B">
        <w:rPr>
          <w:rFonts w:asciiTheme="minorHAnsi" w:hAnsiTheme="minorHAnsi" w:cstheme="minorHAnsi"/>
          <w:sz w:val="22"/>
          <w:szCs w:val="18"/>
        </w:rPr>
        <w:t xml:space="preserve"> among peers in the field, alumni, employers, or doctoral degree granting institutions. </w:t>
      </w:r>
      <w:r w:rsidR="00C31FCE" w:rsidRPr="00F2282B">
        <w:rPr>
          <w:rFonts w:asciiTheme="minorHAnsi" w:hAnsiTheme="minorHAnsi" w:cstheme="minorHAnsi"/>
          <w:sz w:val="22"/>
          <w:szCs w:val="18"/>
        </w:rPr>
        <w:t xml:space="preserve">More information on programmatic learning outcomes is listed </w:t>
      </w:r>
      <w:hyperlink r:id="rId11" w:history="1">
        <w:r w:rsidR="00C31FCE" w:rsidRPr="00F2282B">
          <w:rPr>
            <w:rStyle w:val="Hyperlink"/>
            <w:rFonts w:asciiTheme="minorHAnsi" w:hAnsiTheme="minorHAnsi" w:cstheme="minorHAnsi"/>
            <w:sz w:val="22"/>
            <w:szCs w:val="18"/>
          </w:rPr>
          <w:t>here</w:t>
        </w:r>
      </w:hyperlink>
      <w:r w:rsidR="00C31FCE" w:rsidRPr="00F2282B">
        <w:rPr>
          <w:rFonts w:asciiTheme="minorHAnsi" w:hAnsiTheme="minorHAnsi" w:cstheme="minorHAnsi"/>
          <w:sz w:val="22"/>
          <w:szCs w:val="18"/>
        </w:rPr>
        <w:t xml:space="preserve">.  </w:t>
      </w:r>
    </w:p>
    <w:p w14:paraId="6A6B7224" w14:textId="77777777" w:rsidR="00C31FCE" w:rsidRPr="00F2282B" w:rsidRDefault="00C31FCE">
      <w:pPr>
        <w:widowControl w:val="0"/>
        <w:rPr>
          <w:rFonts w:asciiTheme="minorHAnsi" w:hAnsiTheme="minorHAnsi" w:cstheme="minorHAnsi"/>
          <w:sz w:val="22"/>
          <w:szCs w:val="18"/>
        </w:rPr>
      </w:pPr>
    </w:p>
    <w:p w14:paraId="1D499572" w14:textId="7E8C2886" w:rsidR="00F10FAB" w:rsidRPr="00F2282B" w:rsidRDefault="00F10FAB">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Program-level outcomes are intentionally broader than course learning outcomes. Program-level learning outcomes convey the main knowledge, skills, and abilities a student should have upon completing the program. </w:t>
      </w:r>
      <w:r w:rsidR="00342AB8" w:rsidRPr="00F2282B">
        <w:rPr>
          <w:rFonts w:asciiTheme="minorHAnsi" w:hAnsiTheme="minorHAnsi" w:cstheme="minorHAnsi"/>
          <w:sz w:val="22"/>
          <w:szCs w:val="18"/>
        </w:rPr>
        <w:t xml:space="preserve">While there is variance across programs and outcomes should be written to reflect disciplinary context, generally program-level outcomes </w:t>
      </w:r>
      <w:r w:rsidR="003A05CD" w:rsidRPr="00F2282B">
        <w:rPr>
          <w:rFonts w:asciiTheme="minorHAnsi" w:hAnsiTheme="minorHAnsi" w:cstheme="minorHAnsi"/>
          <w:sz w:val="22"/>
          <w:szCs w:val="18"/>
        </w:rPr>
        <w:t>include the following</w:t>
      </w:r>
      <w:r w:rsidR="00342AB8" w:rsidRPr="00F2282B">
        <w:rPr>
          <w:rFonts w:asciiTheme="minorHAnsi" w:hAnsiTheme="minorHAnsi" w:cstheme="minorHAnsi"/>
          <w:sz w:val="22"/>
          <w:szCs w:val="18"/>
        </w:rPr>
        <w:t>:</w:t>
      </w:r>
    </w:p>
    <w:p w14:paraId="0120C55A" w14:textId="77777777" w:rsidR="00342AB8" w:rsidRPr="00F2282B" w:rsidRDefault="00342AB8">
      <w:pPr>
        <w:widowControl w:val="0"/>
        <w:rPr>
          <w:rFonts w:asciiTheme="minorHAnsi" w:hAnsiTheme="minorHAnsi" w:cstheme="minorHAnsi"/>
          <w:sz w:val="22"/>
          <w:szCs w:val="18"/>
        </w:rPr>
      </w:pPr>
    </w:p>
    <w:p w14:paraId="3DBA97AD" w14:textId="45ED5DC2" w:rsidR="003A05CD" w:rsidRPr="00F2282B" w:rsidRDefault="003A05CD" w:rsidP="003A05CD">
      <w:pPr>
        <w:pStyle w:val="paragraph"/>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Common Undergraduate</w:t>
      </w:r>
      <w:r w:rsidR="00050C1C" w:rsidRPr="00F2282B">
        <w:rPr>
          <w:rStyle w:val="normaltextrun"/>
          <w:rFonts w:asciiTheme="minorHAnsi" w:hAnsiTheme="minorHAnsi" w:cstheme="minorHAnsi"/>
          <w:sz w:val="22"/>
          <w:szCs w:val="22"/>
        </w:rPr>
        <w:t xml:space="preserve"> Program</w:t>
      </w:r>
      <w:r w:rsidRPr="00F2282B">
        <w:rPr>
          <w:rStyle w:val="normaltextrun"/>
          <w:rFonts w:asciiTheme="minorHAnsi" w:hAnsiTheme="minorHAnsi" w:cstheme="minorHAnsi"/>
          <w:sz w:val="22"/>
          <w:szCs w:val="22"/>
        </w:rPr>
        <w:t xml:space="preserve">-level </w:t>
      </w:r>
      <w:r w:rsidRPr="00F2282B">
        <w:rPr>
          <w:rStyle w:val="normaltextrun"/>
          <w:rFonts w:asciiTheme="minorHAnsi" w:hAnsiTheme="minorHAnsi" w:cstheme="minorHAnsi"/>
          <w:sz w:val="22"/>
          <w:szCs w:val="22"/>
        </w:rPr>
        <w:t>Learning Outcome</w:t>
      </w:r>
      <w:r w:rsidRPr="00F2282B">
        <w:rPr>
          <w:rStyle w:val="normaltextrun"/>
          <w:rFonts w:asciiTheme="minorHAnsi" w:hAnsiTheme="minorHAnsi" w:cstheme="minorHAnsi"/>
          <w:sz w:val="22"/>
          <w:szCs w:val="22"/>
        </w:rPr>
        <w:t>s: </w:t>
      </w:r>
      <w:r w:rsidRPr="00F2282B">
        <w:rPr>
          <w:rStyle w:val="eop"/>
          <w:rFonts w:asciiTheme="minorHAnsi" w:hAnsiTheme="minorHAnsi" w:cstheme="minorHAnsi"/>
          <w:sz w:val="22"/>
          <w:szCs w:val="22"/>
        </w:rPr>
        <w:t> </w:t>
      </w:r>
    </w:p>
    <w:p w14:paraId="3A59AEF1" w14:textId="77777777" w:rsidR="003A05CD" w:rsidRPr="00F2282B" w:rsidRDefault="003A05CD" w:rsidP="003A05C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Content mastery in the discipline (an ability to demonstrate knowledge of canonical facts, theories, and basic tenets of the field)</w:t>
      </w:r>
      <w:r w:rsidRPr="00F2282B">
        <w:rPr>
          <w:rStyle w:val="eop"/>
          <w:rFonts w:asciiTheme="minorHAnsi" w:hAnsiTheme="minorHAnsi" w:cstheme="minorHAnsi"/>
          <w:sz w:val="22"/>
          <w:szCs w:val="22"/>
        </w:rPr>
        <w:t> </w:t>
      </w:r>
    </w:p>
    <w:p w14:paraId="1D991BB6" w14:textId="77777777" w:rsidR="003A05CD" w:rsidRPr="00F2282B" w:rsidRDefault="003A05CD" w:rsidP="003A05C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Basic understanding and application of theories and/or appropriate methodology</w:t>
      </w:r>
      <w:r w:rsidRPr="00F2282B">
        <w:rPr>
          <w:rStyle w:val="eop"/>
          <w:rFonts w:asciiTheme="minorHAnsi" w:hAnsiTheme="minorHAnsi" w:cstheme="minorHAnsi"/>
          <w:sz w:val="22"/>
          <w:szCs w:val="22"/>
        </w:rPr>
        <w:t> </w:t>
      </w:r>
    </w:p>
    <w:p w14:paraId="15C8C586" w14:textId="77777777" w:rsidR="003A05CD" w:rsidRPr="00F2282B" w:rsidRDefault="003A05CD" w:rsidP="003A05C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Communication skills</w:t>
      </w:r>
      <w:r w:rsidRPr="00F2282B">
        <w:rPr>
          <w:rStyle w:val="eop"/>
          <w:rFonts w:asciiTheme="minorHAnsi" w:hAnsiTheme="minorHAnsi" w:cstheme="minorHAnsi"/>
          <w:sz w:val="22"/>
          <w:szCs w:val="22"/>
        </w:rPr>
        <w:t> </w:t>
      </w:r>
    </w:p>
    <w:p w14:paraId="524E6631" w14:textId="77777777" w:rsidR="003A05CD" w:rsidRPr="00F2282B" w:rsidRDefault="003A05CD" w:rsidP="003A05C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Ethical awareness and practice within the discipline</w:t>
      </w:r>
      <w:r w:rsidRPr="00F2282B">
        <w:rPr>
          <w:rStyle w:val="eop"/>
          <w:rFonts w:asciiTheme="minorHAnsi" w:hAnsiTheme="minorHAnsi" w:cstheme="minorHAnsi"/>
          <w:sz w:val="22"/>
          <w:szCs w:val="22"/>
        </w:rPr>
        <w:t> </w:t>
      </w:r>
    </w:p>
    <w:p w14:paraId="24B34EB4" w14:textId="77777777" w:rsidR="003A05CD" w:rsidRPr="00F2282B" w:rsidRDefault="003A05CD" w:rsidP="003A05C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Critical thinking skills</w:t>
      </w:r>
      <w:r w:rsidRPr="00F2282B">
        <w:rPr>
          <w:rStyle w:val="eop"/>
          <w:rFonts w:asciiTheme="minorHAnsi" w:hAnsiTheme="minorHAnsi" w:cstheme="minorHAnsi"/>
          <w:sz w:val="22"/>
          <w:szCs w:val="22"/>
        </w:rPr>
        <w:t> </w:t>
      </w:r>
    </w:p>
    <w:p w14:paraId="7A97379C" w14:textId="77777777" w:rsidR="003A05CD" w:rsidRPr="00F2282B" w:rsidRDefault="003A05CD" w:rsidP="003A05CD">
      <w:pPr>
        <w:pStyle w:val="paragraph"/>
        <w:spacing w:before="0" w:beforeAutospacing="0" w:after="0" w:afterAutospacing="0"/>
        <w:textAlignment w:val="baseline"/>
        <w:rPr>
          <w:rStyle w:val="normaltextrun"/>
          <w:rFonts w:asciiTheme="minorHAnsi" w:hAnsiTheme="minorHAnsi" w:cstheme="minorHAnsi"/>
          <w:sz w:val="22"/>
          <w:szCs w:val="22"/>
        </w:rPr>
      </w:pPr>
    </w:p>
    <w:p w14:paraId="0DDF0E42" w14:textId="3B387C52" w:rsidR="003A05CD" w:rsidRPr="00F2282B" w:rsidRDefault="003A05CD" w:rsidP="003A05CD">
      <w:pPr>
        <w:pStyle w:val="paragraph"/>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Common Graduate</w:t>
      </w:r>
      <w:r w:rsidR="00050C1C" w:rsidRPr="00F2282B">
        <w:rPr>
          <w:rStyle w:val="normaltextrun"/>
          <w:rFonts w:asciiTheme="minorHAnsi" w:hAnsiTheme="minorHAnsi" w:cstheme="minorHAnsi"/>
          <w:sz w:val="22"/>
          <w:szCs w:val="22"/>
        </w:rPr>
        <w:t xml:space="preserve"> </w:t>
      </w:r>
      <w:r w:rsidR="00DA7171" w:rsidRPr="00F2282B">
        <w:rPr>
          <w:rStyle w:val="normaltextrun"/>
          <w:rFonts w:asciiTheme="minorHAnsi" w:hAnsiTheme="minorHAnsi" w:cstheme="minorHAnsi"/>
          <w:sz w:val="22"/>
          <w:szCs w:val="22"/>
        </w:rPr>
        <w:t>Program</w:t>
      </w:r>
      <w:r w:rsidRPr="00F2282B">
        <w:rPr>
          <w:rStyle w:val="normaltextrun"/>
          <w:rFonts w:asciiTheme="minorHAnsi" w:hAnsiTheme="minorHAnsi" w:cstheme="minorHAnsi"/>
          <w:sz w:val="22"/>
          <w:szCs w:val="22"/>
        </w:rPr>
        <w:t xml:space="preserve">-level </w:t>
      </w:r>
      <w:r w:rsidRPr="00F2282B">
        <w:rPr>
          <w:rStyle w:val="normaltextrun"/>
          <w:rFonts w:asciiTheme="minorHAnsi" w:hAnsiTheme="minorHAnsi" w:cstheme="minorHAnsi"/>
          <w:sz w:val="22"/>
          <w:szCs w:val="22"/>
        </w:rPr>
        <w:t>Learning Outcome</w:t>
      </w:r>
      <w:r w:rsidRPr="00F2282B">
        <w:rPr>
          <w:rStyle w:val="normaltextrun"/>
          <w:rFonts w:asciiTheme="minorHAnsi" w:hAnsiTheme="minorHAnsi" w:cstheme="minorHAnsi"/>
          <w:sz w:val="22"/>
          <w:szCs w:val="22"/>
        </w:rPr>
        <w:t>s:</w:t>
      </w:r>
      <w:r w:rsidRPr="00F2282B">
        <w:rPr>
          <w:rStyle w:val="eop"/>
          <w:rFonts w:asciiTheme="minorHAnsi" w:hAnsiTheme="minorHAnsi" w:cstheme="minorHAnsi"/>
          <w:sz w:val="22"/>
          <w:szCs w:val="22"/>
        </w:rPr>
        <w:t> </w:t>
      </w:r>
    </w:p>
    <w:p w14:paraId="4132BCAA" w14:textId="77777777" w:rsidR="003A05CD" w:rsidRPr="00F2282B" w:rsidRDefault="003A05CD" w:rsidP="003A05C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Content mastery / Depth in specialization area</w:t>
      </w:r>
      <w:r w:rsidRPr="00F2282B">
        <w:rPr>
          <w:rStyle w:val="eop"/>
          <w:rFonts w:asciiTheme="minorHAnsi" w:hAnsiTheme="minorHAnsi" w:cstheme="minorHAnsi"/>
          <w:sz w:val="22"/>
          <w:szCs w:val="22"/>
        </w:rPr>
        <w:t> </w:t>
      </w:r>
    </w:p>
    <w:p w14:paraId="527C928F" w14:textId="77777777" w:rsidR="003A05CD" w:rsidRPr="00F2282B" w:rsidRDefault="003A05CD" w:rsidP="003A05C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Synthesis and analysis of literature</w:t>
      </w:r>
      <w:r w:rsidRPr="00F2282B">
        <w:rPr>
          <w:rStyle w:val="eop"/>
          <w:rFonts w:asciiTheme="minorHAnsi" w:hAnsiTheme="minorHAnsi" w:cstheme="minorHAnsi"/>
          <w:sz w:val="22"/>
          <w:szCs w:val="22"/>
        </w:rPr>
        <w:t> </w:t>
      </w:r>
    </w:p>
    <w:p w14:paraId="62D4AC1D" w14:textId="77777777" w:rsidR="00320CFF" w:rsidRDefault="003A05CD" w:rsidP="00320CFF">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2282B">
        <w:rPr>
          <w:rStyle w:val="normaltextrun"/>
          <w:rFonts w:asciiTheme="minorHAnsi" w:hAnsiTheme="minorHAnsi" w:cstheme="minorHAnsi"/>
          <w:sz w:val="22"/>
          <w:szCs w:val="22"/>
        </w:rPr>
        <w:t xml:space="preserve">Research </w:t>
      </w:r>
      <w:proofErr w:type="gramStart"/>
      <w:r w:rsidRPr="00F2282B">
        <w:rPr>
          <w:rStyle w:val="normaltextrun"/>
          <w:rFonts w:asciiTheme="minorHAnsi" w:hAnsiTheme="minorHAnsi" w:cstheme="minorHAnsi"/>
          <w:sz w:val="22"/>
          <w:szCs w:val="22"/>
        </w:rPr>
        <w:t>skills</w:t>
      </w:r>
      <w:proofErr w:type="gramEnd"/>
      <w:r w:rsidRPr="00F2282B">
        <w:rPr>
          <w:rStyle w:val="eop"/>
          <w:rFonts w:asciiTheme="minorHAnsi" w:hAnsiTheme="minorHAnsi" w:cstheme="minorHAnsi"/>
          <w:sz w:val="22"/>
          <w:szCs w:val="22"/>
        </w:rPr>
        <w:t> </w:t>
      </w:r>
    </w:p>
    <w:p w14:paraId="1EC8155A" w14:textId="77777777" w:rsidR="00320CFF" w:rsidRDefault="003A05CD" w:rsidP="00320CFF">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320CFF">
        <w:rPr>
          <w:rStyle w:val="normaltextrun"/>
          <w:rFonts w:asciiTheme="minorHAnsi" w:hAnsiTheme="minorHAnsi" w:cstheme="minorHAnsi"/>
          <w:sz w:val="22"/>
          <w:szCs w:val="22"/>
        </w:rPr>
        <w:t>Communication to scholarly and non-academic audiences</w:t>
      </w:r>
      <w:r w:rsidRPr="00320CFF">
        <w:rPr>
          <w:rStyle w:val="eop"/>
          <w:rFonts w:asciiTheme="minorHAnsi" w:hAnsiTheme="minorHAnsi" w:cstheme="minorHAnsi"/>
          <w:sz w:val="22"/>
          <w:szCs w:val="22"/>
        </w:rPr>
        <w:t> </w:t>
      </w:r>
    </w:p>
    <w:p w14:paraId="682FCC25" w14:textId="35573A16" w:rsidR="00342AB8" w:rsidRPr="00320CFF" w:rsidRDefault="003A05CD" w:rsidP="00320CFF">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320CFF">
        <w:rPr>
          <w:rStyle w:val="normaltextrun"/>
          <w:rFonts w:asciiTheme="minorHAnsi" w:hAnsiTheme="minorHAnsi" w:cstheme="minorHAnsi"/>
          <w:sz w:val="22"/>
          <w:szCs w:val="22"/>
        </w:rPr>
        <w:t xml:space="preserve">Preparedness for scholarly contribution or entering the </w:t>
      </w:r>
      <w:proofErr w:type="gramStart"/>
      <w:r w:rsidRPr="00320CFF">
        <w:rPr>
          <w:rStyle w:val="normaltextrun"/>
          <w:rFonts w:asciiTheme="minorHAnsi" w:hAnsiTheme="minorHAnsi" w:cstheme="minorHAnsi"/>
          <w:sz w:val="22"/>
          <w:szCs w:val="22"/>
        </w:rPr>
        <w:t>field</w:t>
      </w:r>
      <w:proofErr w:type="gramEnd"/>
      <w:r w:rsidRPr="00320CFF">
        <w:rPr>
          <w:rStyle w:val="eop"/>
          <w:rFonts w:asciiTheme="minorHAnsi" w:hAnsiTheme="minorHAnsi" w:cstheme="minorHAnsi"/>
          <w:sz w:val="22"/>
          <w:szCs w:val="22"/>
        </w:rPr>
        <w:t> </w:t>
      </w:r>
    </w:p>
    <w:p w14:paraId="4543F0B3" w14:textId="4C08FEF6" w:rsidR="003D4086" w:rsidRPr="00F2282B" w:rsidRDefault="00C31FCE">
      <w:pPr>
        <w:widowControl w:val="0"/>
        <w:rPr>
          <w:rFonts w:asciiTheme="minorHAnsi" w:hAnsiTheme="minorHAnsi" w:cstheme="minorHAnsi"/>
          <w:sz w:val="22"/>
          <w:szCs w:val="18"/>
        </w:rPr>
      </w:pPr>
      <w:r w:rsidRPr="00F2282B">
        <w:rPr>
          <w:rFonts w:asciiTheme="minorHAnsi" w:hAnsiTheme="minorHAnsi" w:cstheme="minorHAnsi"/>
          <w:sz w:val="22"/>
          <w:szCs w:val="18"/>
        </w:rPr>
        <w:lastRenderedPageBreak/>
        <w:t>Generally, academic programs should aim to have between 3-</w:t>
      </w:r>
      <w:r w:rsidR="004758BD" w:rsidRPr="00F2282B">
        <w:rPr>
          <w:rFonts w:asciiTheme="minorHAnsi" w:hAnsiTheme="minorHAnsi" w:cstheme="minorHAnsi"/>
          <w:sz w:val="22"/>
          <w:szCs w:val="18"/>
        </w:rPr>
        <w:t>6</w:t>
      </w:r>
      <w:r w:rsidRPr="00F2282B">
        <w:rPr>
          <w:rFonts w:asciiTheme="minorHAnsi" w:hAnsiTheme="minorHAnsi" w:cstheme="minorHAnsi"/>
          <w:sz w:val="22"/>
          <w:szCs w:val="18"/>
        </w:rPr>
        <w:t xml:space="preserve"> outcomes. </w:t>
      </w:r>
      <w:r w:rsidR="003D4086" w:rsidRPr="00F2282B">
        <w:rPr>
          <w:rFonts w:asciiTheme="minorHAnsi" w:hAnsiTheme="minorHAnsi" w:cstheme="minorHAnsi"/>
          <w:sz w:val="22"/>
          <w:szCs w:val="18"/>
        </w:rPr>
        <w:t xml:space="preserve">State the major student learning outcomes for </w:t>
      </w:r>
      <w:r w:rsidR="00C90123" w:rsidRPr="00F2282B">
        <w:rPr>
          <w:rFonts w:asciiTheme="minorHAnsi" w:hAnsiTheme="minorHAnsi" w:cstheme="minorHAnsi"/>
          <w:sz w:val="22"/>
          <w:szCs w:val="18"/>
        </w:rPr>
        <w:t>your</w:t>
      </w:r>
      <w:r w:rsidR="003D4086" w:rsidRPr="00F2282B">
        <w:rPr>
          <w:rFonts w:asciiTheme="minorHAnsi" w:hAnsiTheme="minorHAnsi" w:cstheme="minorHAnsi"/>
          <w:sz w:val="22"/>
          <w:szCs w:val="18"/>
        </w:rPr>
        <w:t xml:space="preserve"> program here:</w:t>
      </w:r>
    </w:p>
    <w:p w14:paraId="6B699379" w14:textId="77777777" w:rsidR="003D4086" w:rsidRPr="00F2282B" w:rsidRDefault="003D4086">
      <w:pPr>
        <w:widowControl w:val="0"/>
        <w:rPr>
          <w:rFonts w:asciiTheme="minorHAnsi" w:hAnsiTheme="minorHAnsi" w:cstheme="minorHAnsi"/>
          <w:sz w:val="22"/>
          <w:szCs w:val="18"/>
        </w:rPr>
      </w:pPr>
    </w:p>
    <w:p w14:paraId="3FE9F23F" w14:textId="77777777" w:rsidR="003C2D50" w:rsidRPr="00F2282B" w:rsidRDefault="000E5336">
      <w:pPr>
        <w:widowControl w:val="0"/>
        <w:rPr>
          <w:rFonts w:asciiTheme="minorHAnsi" w:hAnsiTheme="minorHAnsi" w:cstheme="minorHAnsi"/>
          <w:sz w:val="22"/>
          <w:szCs w:val="18"/>
        </w:rPr>
      </w:pPr>
      <w:r w:rsidRPr="00F2282B">
        <w:rPr>
          <w:rFonts w:asciiTheme="minorHAnsi" w:hAnsiTheme="minorHAnsi" w:cstheme="minorHAnsi"/>
          <w:noProof/>
          <w:sz w:val="22"/>
          <w:szCs w:val="18"/>
        </w:rPr>
        <mc:AlternateContent>
          <mc:Choice Requires="wps">
            <w:drawing>
              <wp:inline distT="0" distB="0" distL="0" distR="0" wp14:anchorId="0CB8F2F3" wp14:editId="0A7E8A91">
                <wp:extent cx="6000750" cy="1642745"/>
                <wp:effectExtent l="9525" t="9525" r="9525" b="1460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42745"/>
                        </a:xfrm>
                        <a:prstGeom prst="rect">
                          <a:avLst/>
                        </a:prstGeom>
                        <a:solidFill>
                          <a:srgbClr val="FFFFFF"/>
                        </a:solidFill>
                        <a:ln w="12192">
                          <a:solidFill>
                            <a:srgbClr val="000000"/>
                          </a:solidFill>
                          <a:miter lim="800000"/>
                          <a:headEnd/>
                          <a:tailEnd/>
                        </a:ln>
                      </wps:spPr>
                      <wps:txbx>
                        <w:txbxContent>
                          <w:p w14:paraId="527EDB1D" w14:textId="77777777" w:rsidR="00840AD2" w:rsidRPr="005F412B" w:rsidRDefault="00256DE5" w:rsidP="003C2D50">
                            <w:pPr>
                              <w:rPr>
                                <w:rFonts w:asciiTheme="minorHAnsi" w:hAnsiTheme="minorHAnsi" w:cstheme="minorHAnsi"/>
                                <w:i/>
                                <w:iCs/>
                              </w:rPr>
                            </w:pPr>
                            <w:r w:rsidRPr="005F412B">
                              <w:rPr>
                                <w:rFonts w:asciiTheme="minorHAnsi" w:hAnsiTheme="minorHAnsi" w:cstheme="minorHAnsi"/>
                                <w:i/>
                                <w:iCs/>
                              </w:rPr>
                              <w:t xml:space="preserve">Example: Students will </w:t>
                            </w:r>
                            <w:r w:rsidR="00635B93" w:rsidRPr="005F412B">
                              <w:rPr>
                                <w:rFonts w:asciiTheme="minorHAnsi" w:hAnsiTheme="minorHAnsi" w:cstheme="minorHAnsi"/>
                                <w:i/>
                                <w:iCs/>
                              </w:rPr>
                              <w:t>demonstrate comprehensive knowledge of the fundamental principles and concepts of biology</w:t>
                            </w:r>
                            <w:r w:rsidR="00840AD2" w:rsidRPr="005F412B">
                              <w:rPr>
                                <w:rFonts w:asciiTheme="minorHAnsi" w:hAnsiTheme="minorHAnsi" w:cstheme="minorHAnsi"/>
                                <w:i/>
                                <w:iCs/>
                              </w:rPr>
                              <w:t>.</w:t>
                            </w:r>
                          </w:p>
                          <w:p w14:paraId="52EC5091" w14:textId="77777777" w:rsidR="00840AD2" w:rsidRDefault="00840AD2" w:rsidP="003C2D50">
                            <w:pPr>
                              <w:rPr>
                                <w:i/>
                                <w:iCs/>
                              </w:rPr>
                            </w:pPr>
                          </w:p>
                          <w:p w14:paraId="1F72F646" w14:textId="79AC9B3E" w:rsidR="003D4086" w:rsidRPr="004758BD" w:rsidRDefault="00256DE5" w:rsidP="003C2D50">
                            <w:pPr>
                              <w:rPr>
                                <w:i/>
                                <w:iCs/>
                              </w:rPr>
                            </w:pPr>
                            <w:r>
                              <w:rPr>
                                <w:i/>
                                <w:iCs/>
                              </w:rPr>
                              <w:t xml:space="preserve"> </w:t>
                            </w:r>
                          </w:p>
                        </w:txbxContent>
                      </wps:txbx>
                      <wps:bodyPr rot="0" vert="horz" wrap="square" lIns="76200" tIns="76200" rIns="76200" bIns="76200" anchor="t" anchorCtr="0" upright="1">
                        <a:noAutofit/>
                      </wps:bodyPr>
                    </wps:wsp>
                  </a:graphicData>
                </a:graphic>
              </wp:inline>
            </w:drawing>
          </mc:Choice>
          <mc:Fallback>
            <w:pict>
              <v:shape w14:anchorId="0CB8F2F3" id="Text Box 3" o:spid="_x0000_s1027" type="#_x0000_t202" style="width:472.5pt;height:1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" strokeweight=".96pt">
                <v:textbox inset="6pt,6pt,6pt,6pt">
                  <w:txbxContent>
                    <w:p w14:paraId="527EDB1D" w14:textId="77777777" w:rsidR="00840AD2" w:rsidRPr="005F412B" w:rsidRDefault="00256DE5" w:rsidP="003C2D50">
                      <w:pPr>
                        <w:rPr>
                          <w:rFonts w:asciiTheme="minorHAnsi" w:hAnsiTheme="minorHAnsi" w:cstheme="minorHAnsi"/>
                          <w:i/>
                          <w:iCs/>
                        </w:rPr>
                      </w:pPr>
                      <w:r w:rsidRPr="005F412B">
                        <w:rPr>
                          <w:rFonts w:asciiTheme="minorHAnsi" w:hAnsiTheme="minorHAnsi" w:cstheme="minorHAnsi"/>
                          <w:i/>
                          <w:iCs/>
                        </w:rPr>
                        <w:t xml:space="preserve">Example: Students will </w:t>
                      </w:r>
                      <w:r w:rsidR="00635B93" w:rsidRPr="005F412B">
                        <w:rPr>
                          <w:rFonts w:asciiTheme="minorHAnsi" w:hAnsiTheme="minorHAnsi" w:cstheme="minorHAnsi"/>
                          <w:i/>
                          <w:iCs/>
                        </w:rPr>
                        <w:t>demonstrate comprehensive knowledge of the fundamental principles and concepts of biology</w:t>
                      </w:r>
                      <w:r w:rsidR="00840AD2" w:rsidRPr="005F412B">
                        <w:rPr>
                          <w:rFonts w:asciiTheme="minorHAnsi" w:hAnsiTheme="minorHAnsi" w:cstheme="minorHAnsi"/>
                          <w:i/>
                          <w:iCs/>
                        </w:rPr>
                        <w:t>.</w:t>
                      </w:r>
                    </w:p>
                    <w:p w14:paraId="52EC5091" w14:textId="77777777" w:rsidR="00840AD2" w:rsidRDefault="00840AD2" w:rsidP="003C2D50">
                      <w:pPr>
                        <w:rPr>
                          <w:i/>
                          <w:iCs/>
                        </w:rPr>
                      </w:pPr>
                    </w:p>
                    <w:p w14:paraId="1F72F646" w14:textId="79AC9B3E" w:rsidR="003D4086" w:rsidRPr="004758BD" w:rsidRDefault="00256DE5" w:rsidP="003C2D50">
                      <w:pPr>
                        <w:rPr>
                          <w:i/>
                          <w:iCs/>
                        </w:rPr>
                      </w:pPr>
                      <w:r>
                        <w:rPr>
                          <w:i/>
                          <w:iCs/>
                        </w:rPr>
                        <w:t xml:space="preserve"> </w:t>
                      </w:r>
                    </w:p>
                  </w:txbxContent>
                </v:textbox>
                <w10:anchorlock/>
              </v:shape>
            </w:pict>
          </mc:Fallback>
        </mc:AlternateContent>
      </w:r>
    </w:p>
    <w:p w14:paraId="0034D721" w14:textId="77777777" w:rsidR="00C31FCE" w:rsidRPr="00F2282B" w:rsidRDefault="00C31FCE">
      <w:pPr>
        <w:widowControl w:val="0"/>
        <w:rPr>
          <w:rFonts w:asciiTheme="minorHAnsi" w:hAnsiTheme="minorHAnsi" w:cstheme="minorHAnsi"/>
          <w:szCs w:val="18"/>
          <w:u w:val="single"/>
        </w:rPr>
      </w:pPr>
    </w:p>
    <w:p w14:paraId="25A7969C" w14:textId="77777777" w:rsidR="00C31FCE" w:rsidRPr="00FA688C" w:rsidRDefault="00C31FCE">
      <w:pPr>
        <w:widowControl w:val="0"/>
        <w:rPr>
          <w:rFonts w:asciiTheme="minorHAnsi" w:hAnsiTheme="minorHAnsi" w:cstheme="minorHAnsi"/>
          <w:sz w:val="28"/>
          <w:u w:val="single"/>
        </w:rPr>
      </w:pPr>
    </w:p>
    <w:p w14:paraId="4E9B0AAB" w14:textId="062DC9E9" w:rsidR="006E7D21" w:rsidRPr="00FA688C" w:rsidRDefault="003D4086">
      <w:pPr>
        <w:widowControl w:val="0"/>
        <w:rPr>
          <w:rFonts w:asciiTheme="minorHAnsi" w:hAnsiTheme="minorHAnsi" w:cstheme="minorHAnsi"/>
          <w:b/>
          <w:sz w:val="28"/>
          <w:u w:val="single"/>
        </w:rPr>
      </w:pPr>
      <w:r w:rsidRPr="00FA688C">
        <w:rPr>
          <w:rFonts w:asciiTheme="minorHAnsi" w:hAnsiTheme="minorHAnsi" w:cstheme="minorHAnsi"/>
          <w:sz w:val="28"/>
          <w:u w:val="single"/>
        </w:rPr>
        <w:t>II</w:t>
      </w:r>
      <w:r w:rsidR="004223AE" w:rsidRPr="00FA688C">
        <w:rPr>
          <w:rFonts w:asciiTheme="minorHAnsi" w:hAnsiTheme="minorHAnsi" w:cstheme="minorHAnsi"/>
          <w:b/>
          <w:sz w:val="28"/>
          <w:u w:val="single"/>
        </w:rPr>
        <w:t xml:space="preserve">. </w:t>
      </w:r>
      <w:r w:rsidR="006E7D21" w:rsidRPr="00FA688C">
        <w:rPr>
          <w:rFonts w:asciiTheme="minorHAnsi" w:hAnsiTheme="minorHAnsi" w:cstheme="minorHAnsi"/>
          <w:b/>
          <w:sz w:val="28"/>
          <w:u w:val="single"/>
        </w:rPr>
        <w:t>CURRICULUM MAPPING</w:t>
      </w:r>
    </w:p>
    <w:p w14:paraId="61CDCEAD" w14:textId="77777777" w:rsidR="006E7D21" w:rsidRPr="00FA688C" w:rsidRDefault="006E7D21">
      <w:pPr>
        <w:widowControl w:val="0"/>
        <w:rPr>
          <w:rFonts w:asciiTheme="minorHAnsi" w:hAnsiTheme="minorHAnsi" w:cstheme="minorHAnsi"/>
          <w:b/>
        </w:rPr>
      </w:pPr>
    </w:p>
    <w:p w14:paraId="78326A62" w14:textId="6A1455E6" w:rsidR="0003072C" w:rsidRPr="00F2282B" w:rsidRDefault="004223AE" w:rsidP="003C5239">
      <w:pPr>
        <w:widowControl w:val="0"/>
        <w:rPr>
          <w:rFonts w:asciiTheme="minorHAnsi" w:hAnsiTheme="minorHAnsi" w:cstheme="minorHAnsi"/>
          <w:sz w:val="22"/>
          <w:szCs w:val="18"/>
        </w:rPr>
      </w:pPr>
      <w:r w:rsidRPr="00F2282B">
        <w:rPr>
          <w:rFonts w:asciiTheme="minorHAnsi" w:hAnsiTheme="minorHAnsi" w:cstheme="minorHAnsi"/>
          <w:b/>
          <w:sz w:val="22"/>
          <w:szCs w:val="18"/>
        </w:rPr>
        <w:t>Curricul</w:t>
      </w:r>
      <w:r w:rsidR="00050C1C" w:rsidRPr="00F2282B">
        <w:rPr>
          <w:rFonts w:asciiTheme="minorHAnsi" w:hAnsiTheme="minorHAnsi" w:cstheme="minorHAnsi"/>
          <w:b/>
          <w:sz w:val="22"/>
          <w:szCs w:val="18"/>
        </w:rPr>
        <w:t>um</w:t>
      </w:r>
      <w:r w:rsidR="0003072C" w:rsidRPr="00F2282B">
        <w:rPr>
          <w:rFonts w:asciiTheme="minorHAnsi" w:hAnsiTheme="minorHAnsi" w:cstheme="minorHAnsi"/>
          <w:b/>
          <w:sz w:val="22"/>
          <w:szCs w:val="18"/>
        </w:rPr>
        <w:t xml:space="preserve"> maps</w:t>
      </w:r>
      <w:r w:rsidR="003D4086" w:rsidRPr="00F2282B">
        <w:rPr>
          <w:rFonts w:asciiTheme="minorHAnsi" w:hAnsiTheme="minorHAnsi" w:cstheme="minorHAnsi"/>
          <w:sz w:val="22"/>
          <w:szCs w:val="18"/>
        </w:rPr>
        <w:t xml:space="preserve"> </w:t>
      </w:r>
      <w:r w:rsidR="0003072C" w:rsidRPr="00F2282B">
        <w:rPr>
          <w:rFonts w:asciiTheme="minorHAnsi" w:hAnsiTheme="minorHAnsi" w:cstheme="minorHAnsi"/>
          <w:sz w:val="22"/>
          <w:szCs w:val="18"/>
        </w:rPr>
        <w:t xml:space="preserve">provide a means to visualize the interaction between various learning outcomes.  They provide collective visual evidence of educational practices and allow faculty to assess whether learning outcomes are </w:t>
      </w:r>
      <w:r w:rsidR="003C5239" w:rsidRPr="00F2282B">
        <w:rPr>
          <w:rFonts w:asciiTheme="minorHAnsi" w:hAnsiTheme="minorHAnsi" w:cstheme="minorHAnsi"/>
          <w:sz w:val="22"/>
          <w:szCs w:val="18"/>
        </w:rPr>
        <w:t>addressed</w:t>
      </w:r>
      <w:r w:rsidR="0003072C" w:rsidRPr="00F2282B">
        <w:rPr>
          <w:rFonts w:asciiTheme="minorHAnsi" w:hAnsiTheme="minorHAnsi" w:cstheme="minorHAnsi"/>
          <w:sz w:val="22"/>
          <w:szCs w:val="18"/>
        </w:rPr>
        <w:t xml:space="preserve"> across their academic program(s).</w:t>
      </w:r>
      <w:r w:rsidR="003C5239" w:rsidRPr="00F2282B">
        <w:rPr>
          <w:rFonts w:asciiTheme="minorHAnsi" w:hAnsiTheme="minorHAnsi" w:cstheme="minorHAnsi"/>
          <w:sz w:val="22"/>
          <w:szCs w:val="18"/>
        </w:rPr>
        <w:t xml:space="preserve"> </w:t>
      </w:r>
      <w:r w:rsidR="0003072C" w:rsidRPr="00F2282B">
        <w:rPr>
          <w:rFonts w:asciiTheme="minorHAnsi" w:hAnsiTheme="minorHAnsi" w:cstheme="minorHAnsi"/>
          <w:sz w:val="22"/>
          <w:szCs w:val="18"/>
        </w:rPr>
        <w:t>Additionally, curricul</w:t>
      </w:r>
      <w:r w:rsidR="003C5239" w:rsidRPr="00F2282B">
        <w:rPr>
          <w:rFonts w:asciiTheme="minorHAnsi" w:hAnsiTheme="minorHAnsi" w:cstheme="minorHAnsi"/>
          <w:sz w:val="22"/>
          <w:szCs w:val="18"/>
        </w:rPr>
        <w:t>um</w:t>
      </w:r>
      <w:r w:rsidR="0003072C" w:rsidRPr="00F2282B">
        <w:rPr>
          <w:rFonts w:asciiTheme="minorHAnsi" w:hAnsiTheme="minorHAnsi" w:cstheme="minorHAnsi"/>
          <w:sz w:val="22"/>
          <w:szCs w:val="18"/>
        </w:rPr>
        <w:t xml:space="preserve"> maps allow faculty to identify potential gaps in their learning outcomes or if certain outcomes need to be reassessed due to changes in their discipline. </w:t>
      </w:r>
    </w:p>
    <w:p w14:paraId="6BB9E253" w14:textId="77777777" w:rsidR="0003072C" w:rsidRPr="00F2282B" w:rsidRDefault="0003072C" w:rsidP="0003072C">
      <w:pPr>
        <w:widowControl w:val="0"/>
        <w:rPr>
          <w:rFonts w:asciiTheme="minorHAnsi" w:hAnsiTheme="minorHAnsi" w:cstheme="minorHAnsi"/>
          <w:sz w:val="22"/>
          <w:szCs w:val="18"/>
        </w:rPr>
      </w:pPr>
    </w:p>
    <w:p w14:paraId="3BBA2DE3" w14:textId="510F5C35" w:rsidR="003D4086" w:rsidRPr="00F2282B" w:rsidRDefault="003D4086" w:rsidP="0003072C">
      <w:pPr>
        <w:widowControl w:val="0"/>
        <w:rPr>
          <w:rFonts w:asciiTheme="minorHAnsi" w:hAnsiTheme="minorHAnsi" w:cstheme="minorHAnsi"/>
          <w:sz w:val="22"/>
          <w:szCs w:val="18"/>
        </w:rPr>
      </w:pPr>
      <w:r w:rsidRPr="00F2282B">
        <w:rPr>
          <w:rFonts w:asciiTheme="minorHAnsi" w:hAnsiTheme="minorHAnsi" w:cstheme="minorHAnsi"/>
          <w:sz w:val="22"/>
          <w:szCs w:val="18"/>
        </w:rPr>
        <w:t>For each outcome, identify where the student acquires the knowledge and skills</w:t>
      </w:r>
      <w:r w:rsidR="00783AC4" w:rsidRPr="00F2282B">
        <w:rPr>
          <w:rFonts w:asciiTheme="minorHAnsi" w:hAnsiTheme="minorHAnsi" w:cstheme="minorHAnsi"/>
          <w:sz w:val="22"/>
          <w:szCs w:val="18"/>
        </w:rPr>
        <w:t xml:space="preserve"> (add rows and columns as needed)</w:t>
      </w:r>
      <w:r w:rsidRPr="00F2282B">
        <w:rPr>
          <w:rFonts w:asciiTheme="minorHAnsi" w:hAnsiTheme="minorHAnsi" w:cstheme="minorHAnsi"/>
          <w:sz w:val="22"/>
          <w:szCs w:val="18"/>
        </w:rPr>
        <w:t>:</w:t>
      </w:r>
    </w:p>
    <w:p w14:paraId="23DE523C" w14:textId="77777777" w:rsidR="003D4086" w:rsidRPr="00FA688C" w:rsidRDefault="003D4086">
      <w:pPr>
        <w:widowControl w:val="0"/>
        <w:rPr>
          <w:rFonts w:asciiTheme="minorHAnsi" w:hAnsiTheme="minorHAnsi" w:cstheme="minorHAnsi"/>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6D02B8" w:rsidRPr="00FA688C" w14:paraId="2909C0DD"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E56223" w14:textId="77777777" w:rsidR="006D02B8" w:rsidRPr="00FA688C" w:rsidRDefault="006D02B8">
            <w:pPr>
              <w:widowControl w:val="0"/>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02168D"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Student Learning Outcome 1</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0571D6"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Student Learning Outcome 2</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23CEA6"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Student Learning Outcome 3</w:t>
            </w:r>
          </w:p>
        </w:tc>
        <w:tc>
          <w:tcPr>
            <w:tcW w:w="1872" w:type="dxa"/>
            <w:tcBorders>
              <w:top w:val="single" w:sz="7" w:space="0" w:color="000000"/>
              <w:left w:val="single" w:sz="7" w:space="0" w:color="000000"/>
              <w:bottom w:val="single" w:sz="7" w:space="0" w:color="000000"/>
              <w:right w:val="single" w:sz="7" w:space="0" w:color="000000"/>
            </w:tcBorders>
          </w:tcPr>
          <w:p w14:paraId="07547A01" w14:textId="1711B08A" w:rsidR="006D02B8" w:rsidRPr="00FA688C" w:rsidRDefault="00783AC4">
            <w:pPr>
              <w:widowControl w:val="0"/>
              <w:rPr>
                <w:rFonts w:asciiTheme="minorHAnsi" w:hAnsiTheme="minorHAnsi" w:cstheme="minorHAnsi"/>
                <w:sz w:val="20"/>
              </w:rPr>
            </w:pPr>
            <w:r>
              <w:rPr>
                <w:rFonts w:asciiTheme="minorHAnsi" w:hAnsiTheme="minorHAnsi" w:cstheme="minorHAnsi"/>
                <w:sz w:val="20"/>
              </w:rPr>
              <w:t>Etc.</w:t>
            </w:r>
          </w:p>
        </w:tc>
      </w:tr>
      <w:tr w:rsidR="006D02B8" w:rsidRPr="00FA688C" w14:paraId="32FB8FA3"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BCC6A6"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Course 1</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43CB0F"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459315"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537F28F"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6DFB9E20" w14:textId="77777777" w:rsidR="006D02B8" w:rsidRPr="00FA688C" w:rsidRDefault="006D02B8">
            <w:pPr>
              <w:widowControl w:val="0"/>
              <w:jc w:val="center"/>
              <w:rPr>
                <w:rFonts w:asciiTheme="minorHAnsi" w:hAnsiTheme="minorHAnsi" w:cstheme="minorHAnsi"/>
                <w:sz w:val="20"/>
              </w:rPr>
            </w:pPr>
          </w:p>
        </w:tc>
      </w:tr>
      <w:tr w:rsidR="006D02B8" w:rsidRPr="00FA688C" w14:paraId="1CE79DCC"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AA1F8C"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Course 2</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DF9E56"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E871BC"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4A5D23"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738610EB" w14:textId="77777777" w:rsidR="006D02B8" w:rsidRPr="00FA688C" w:rsidRDefault="006D02B8">
            <w:pPr>
              <w:widowControl w:val="0"/>
              <w:jc w:val="center"/>
              <w:rPr>
                <w:rFonts w:asciiTheme="minorHAnsi" w:hAnsiTheme="minorHAnsi" w:cstheme="minorHAnsi"/>
                <w:sz w:val="20"/>
              </w:rPr>
            </w:pPr>
          </w:p>
        </w:tc>
      </w:tr>
      <w:tr w:rsidR="006D02B8" w:rsidRPr="00FA688C" w14:paraId="77000525"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121DA2"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Course 3</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7805D2"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3F29E8"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7B4B86"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3A0FF5F2" w14:textId="77777777" w:rsidR="006D02B8" w:rsidRPr="00FA688C" w:rsidRDefault="006D02B8">
            <w:pPr>
              <w:widowControl w:val="0"/>
              <w:jc w:val="center"/>
              <w:rPr>
                <w:rFonts w:asciiTheme="minorHAnsi" w:hAnsiTheme="minorHAnsi" w:cstheme="minorHAnsi"/>
                <w:sz w:val="20"/>
              </w:rPr>
            </w:pPr>
          </w:p>
        </w:tc>
      </w:tr>
      <w:tr w:rsidR="006D02B8" w:rsidRPr="00FA688C" w14:paraId="4529C3CD"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AFBE23"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Course 4</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30AD66"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829076"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A226A1"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17AD93B2" w14:textId="77777777" w:rsidR="006D02B8" w:rsidRPr="00FA688C" w:rsidRDefault="006D02B8">
            <w:pPr>
              <w:widowControl w:val="0"/>
              <w:jc w:val="center"/>
              <w:rPr>
                <w:rFonts w:asciiTheme="minorHAnsi" w:hAnsiTheme="minorHAnsi" w:cstheme="minorHAnsi"/>
                <w:sz w:val="20"/>
              </w:rPr>
            </w:pPr>
          </w:p>
        </w:tc>
      </w:tr>
      <w:tr w:rsidR="006D02B8" w:rsidRPr="00FA688C" w14:paraId="158ADF6E"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6A8C29"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Course 5</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E4B5B7"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204FF1"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BF0D7D"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6B62F1B3" w14:textId="77777777" w:rsidR="006D02B8" w:rsidRPr="00FA688C" w:rsidRDefault="006D02B8">
            <w:pPr>
              <w:widowControl w:val="0"/>
              <w:jc w:val="center"/>
              <w:rPr>
                <w:rFonts w:asciiTheme="minorHAnsi" w:hAnsiTheme="minorHAnsi" w:cstheme="minorHAnsi"/>
                <w:sz w:val="20"/>
              </w:rPr>
            </w:pPr>
          </w:p>
        </w:tc>
      </w:tr>
      <w:tr w:rsidR="006D02B8" w:rsidRPr="00FA688C" w14:paraId="2B53A37A"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939222"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Course 6</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2F2C34E"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0A4E5D"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219836"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296FEF7D" w14:textId="77777777" w:rsidR="006D02B8" w:rsidRPr="00FA688C" w:rsidRDefault="006D02B8">
            <w:pPr>
              <w:widowControl w:val="0"/>
              <w:jc w:val="center"/>
              <w:rPr>
                <w:rFonts w:asciiTheme="minorHAnsi" w:hAnsiTheme="minorHAnsi" w:cstheme="minorHAnsi"/>
                <w:sz w:val="20"/>
              </w:rPr>
            </w:pPr>
          </w:p>
        </w:tc>
      </w:tr>
      <w:tr w:rsidR="006D02B8" w:rsidRPr="00FA688C" w14:paraId="38661822"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965A54"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Course 7</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94DBDC"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69D0D3C"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CD245A"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1231BE67" w14:textId="77777777" w:rsidR="006D02B8" w:rsidRPr="00FA688C" w:rsidRDefault="006D02B8">
            <w:pPr>
              <w:widowControl w:val="0"/>
              <w:jc w:val="center"/>
              <w:rPr>
                <w:rFonts w:asciiTheme="minorHAnsi" w:hAnsiTheme="minorHAnsi" w:cstheme="minorHAnsi"/>
                <w:sz w:val="20"/>
              </w:rPr>
            </w:pPr>
          </w:p>
        </w:tc>
      </w:tr>
      <w:tr w:rsidR="006D02B8" w:rsidRPr="00FA688C" w14:paraId="5778AA7A"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731D31"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Internship</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FEB5B0"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D7AA69"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96D064"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34FF1C98" w14:textId="77777777" w:rsidR="006D02B8" w:rsidRPr="00FA688C" w:rsidRDefault="006D02B8">
            <w:pPr>
              <w:widowControl w:val="0"/>
              <w:jc w:val="center"/>
              <w:rPr>
                <w:rFonts w:asciiTheme="minorHAnsi" w:hAnsiTheme="minorHAnsi" w:cstheme="minorHAnsi"/>
                <w:sz w:val="20"/>
              </w:rPr>
            </w:pPr>
          </w:p>
        </w:tc>
      </w:tr>
      <w:tr w:rsidR="006D02B8" w:rsidRPr="00FA688C" w14:paraId="58FFD7AA"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783771" w14:textId="77777777" w:rsidR="006D02B8" w:rsidRPr="00FA688C" w:rsidRDefault="006D02B8">
            <w:pPr>
              <w:widowControl w:val="0"/>
              <w:rPr>
                <w:rFonts w:asciiTheme="minorHAnsi" w:hAnsiTheme="minorHAnsi" w:cstheme="minorHAnsi"/>
                <w:sz w:val="20"/>
              </w:rPr>
            </w:pPr>
            <w:r w:rsidRPr="00FA688C">
              <w:rPr>
                <w:rFonts w:asciiTheme="minorHAnsi" w:hAnsiTheme="minorHAnsi" w:cstheme="minorHAnsi"/>
                <w:sz w:val="20"/>
              </w:rPr>
              <w:t>Thesis</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072C0D"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A21919"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18F9B"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238601FE" w14:textId="77777777" w:rsidR="006D02B8" w:rsidRPr="00FA688C" w:rsidRDefault="006D02B8">
            <w:pPr>
              <w:widowControl w:val="0"/>
              <w:jc w:val="center"/>
              <w:rPr>
                <w:rFonts w:asciiTheme="minorHAnsi" w:hAnsiTheme="minorHAnsi" w:cstheme="minorHAnsi"/>
                <w:sz w:val="20"/>
              </w:rPr>
            </w:pPr>
          </w:p>
        </w:tc>
      </w:tr>
      <w:tr w:rsidR="006D02B8" w:rsidRPr="00FA688C" w14:paraId="0F3CABC7" w14:textId="77777777" w:rsidTr="003C440A">
        <w:trPr>
          <w:cantSplit/>
        </w:trPr>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08B5D1" w14:textId="024A36C9" w:rsidR="006D02B8" w:rsidRPr="00FA688C" w:rsidRDefault="00C31FCE">
            <w:pPr>
              <w:widowControl w:val="0"/>
              <w:rPr>
                <w:rFonts w:asciiTheme="minorHAnsi" w:hAnsiTheme="minorHAnsi" w:cstheme="minorHAnsi"/>
                <w:sz w:val="20"/>
              </w:rPr>
            </w:pPr>
            <w:r w:rsidRPr="00FA688C">
              <w:rPr>
                <w:rFonts w:asciiTheme="minorHAnsi" w:hAnsiTheme="minorHAnsi" w:cstheme="minorHAnsi"/>
                <w:sz w:val="20"/>
              </w:rPr>
              <w:t>Electives*</w:t>
            </w: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DEB4AB"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D9C6F4"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1F511A" w14:textId="77777777" w:rsidR="006D02B8" w:rsidRPr="00FA688C" w:rsidRDefault="006D02B8">
            <w:pPr>
              <w:widowControl w:val="0"/>
              <w:jc w:val="center"/>
              <w:rPr>
                <w:rFonts w:asciiTheme="minorHAnsi" w:hAnsiTheme="minorHAnsi" w:cstheme="minorHAnsi"/>
                <w:sz w:val="20"/>
              </w:rPr>
            </w:pPr>
          </w:p>
        </w:tc>
        <w:tc>
          <w:tcPr>
            <w:tcW w:w="1872" w:type="dxa"/>
            <w:tcBorders>
              <w:top w:val="single" w:sz="7" w:space="0" w:color="000000"/>
              <w:left w:val="single" w:sz="7" w:space="0" w:color="000000"/>
              <w:bottom w:val="single" w:sz="7" w:space="0" w:color="000000"/>
              <w:right w:val="single" w:sz="7" w:space="0" w:color="000000"/>
            </w:tcBorders>
          </w:tcPr>
          <w:p w14:paraId="65F9C3DC" w14:textId="77777777" w:rsidR="006D02B8" w:rsidRPr="00FA688C" w:rsidRDefault="006D02B8">
            <w:pPr>
              <w:widowControl w:val="0"/>
              <w:jc w:val="center"/>
              <w:rPr>
                <w:rFonts w:asciiTheme="minorHAnsi" w:hAnsiTheme="minorHAnsi" w:cstheme="minorHAnsi"/>
                <w:sz w:val="20"/>
              </w:rPr>
            </w:pPr>
          </w:p>
        </w:tc>
      </w:tr>
    </w:tbl>
    <w:p w14:paraId="5023141B" w14:textId="77777777" w:rsidR="003D4086" w:rsidRPr="00FA688C" w:rsidRDefault="003D4086">
      <w:pPr>
        <w:widowControl w:val="0"/>
        <w:rPr>
          <w:rFonts w:asciiTheme="minorHAnsi" w:hAnsiTheme="minorHAnsi" w:cstheme="minorHAnsi"/>
        </w:rPr>
      </w:pPr>
    </w:p>
    <w:p w14:paraId="05D0408B" w14:textId="77777777" w:rsidR="00C439E7"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There may be other activities outside of courses that also help students attain the outcomes</w:t>
      </w:r>
      <w:r w:rsidR="006E7D21" w:rsidRPr="00F2282B">
        <w:rPr>
          <w:rFonts w:asciiTheme="minorHAnsi" w:hAnsiTheme="minorHAnsi" w:cstheme="minorHAnsi"/>
          <w:sz w:val="22"/>
          <w:szCs w:val="18"/>
        </w:rPr>
        <w:t xml:space="preserve"> (namely, </w:t>
      </w:r>
      <w:r w:rsidR="006E7D21" w:rsidRPr="00F2282B">
        <w:rPr>
          <w:rFonts w:asciiTheme="minorHAnsi" w:hAnsiTheme="minorHAnsi" w:cstheme="minorHAnsi"/>
          <w:sz w:val="22"/>
          <w:szCs w:val="18"/>
        </w:rPr>
        <w:lastRenderedPageBreak/>
        <w:t>experiential learning opportunities such as service-learning, internships, study abroad, faculty-mentored research, membership and/or leadership in student organizations, and so forth)</w:t>
      </w:r>
      <w:r w:rsidRPr="00F2282B">
        <w:rPr>
          <w:rFonts w:asciiTheme="minorHAnsi" w:hAnsiTheme="minorHAnsi" w:cstheme="minorHAnsi"/>
          <w:sz w:val="22"/>
          <w:szCs w:val="18"/>
        </w:rPr>
        <w:t>.  You can include these as contributing to student attainment of the learning outcomes</w:t>
      </w:r>
      <w:r w:rsidR="00C439E7" w:rsidRPr="00F2282B">
        <w:rPr>
          <w:rFonts w:asciiTheme="minorHAnsi" w:hAnsiTheme="minorHAnsi" w:cstheme="minorHAnsi"/>
          <w:sz w:val="22"/>
          <w:szCs w:val="18"/>
        </w:rPr>
        <w:t>.</w:t>
      </w:r>
    </w:p>
    <w:p w14:paraId="7F1599AC" w14:textId="77777777" w:rsidR="00C439E7" w:rsidRPr="00F2282B" w:rsidRDefault="00C439E7">
      <w:pPr>
        <w:widowControl w:val="0"/>
        <w:rPr>
          <w:rFonts w:asciiTheme="minorHAnsi" w:hAnsiTheme="minorHAnsi" w:cstheme="minorHAnsi"/>
          <w:sz w:val="22"/>
          <w:szCs w:val="18"/>
        </w:rPr>
      </w:pPr>
    </w:p>
    <w:p w14:paraId="5D1220BF" w14:textId="6BDC8312" w:rsidR="003D4086" w:rsidRPr="00F2282B" w:rsidRDefault="00C439E7">
      <w:pPr>
        <w:widowControl w:val="0"/>
        <w:rPr>
          <w:rFonts w:asciiTheme="minorHAnsi" w:hAnsiTheme="minorHAnsi" w:cstheme="minorHAnsi"/>
          <w:sz w:val="22"/>
          <w:szCs w:val="18"/>
        </w:rPr>
      </w:pPr>
      <w:r w:rsidRPr="00F2282B">
        <w:rPr>
          <w:rFonts w:asciiTheme="minorHAnsi" w:hAnsiTheme="minorHAnsi" w:cstheme="minorHAnsi"/>
          <w:sz w:val="22"/>
          <w:szCs w:val="18"/>
        </w:rPr>
        <w:t>*If the program includes a list of electives that students choose from, y</w:t>
      </w:r>
      <w:r w:rsidR="003D4086" w:rsidRPr="00F2282B">
        <w:rPr>
          <w:rFonts w:asciiTheme="minorHAnsi" w:hAnsiTheme="minorHAnsi" w:cstheme="minorHAnsi"/>
          <w:sz w:val="22"/>
          <w:szCs w:val="18"/>
        </w:rPr>
        <w:t xml:space="preserve">ou can also include </w:t>
      </w:r>
      <w:r w:rsidRPr="00F2282B">
        <w:rPr>
          <w:rFonts w:asciiTheme="minorHAnsi" w:hAnsiTheme="minorHAnsi" w:cstheme="minorHAnsi"/>
          <w:sz w:val="22"/>
          <w:szCs w:val="18"/>
        </w:rPr>
        <w:t>these if they connect to a specific outcome. (If they do not, it may reveal something important about the structure and purpose of the curriculum)</w:t>
      </w:r>
      <w:r w:rsidR="003D4086" w:rsidRPr="00F2282B">
        <w:rPr>
          <w:rFonts w:asciiTheme="minorHAnsi" w:hAnsiTheme="minorHAnsi" w:cstheme="minorHAnsi"/>
          <w:sz w:val="22"/>
          <w:szCs w:val="18"/>
        </w:rPr>
        <w:t>.</w:t>
      </w:r>
    </w:p>
    <w:p w14:paraId="1F3B1409" w14:textId="77777777" w:rsidR="006E7D21" w:rsidRPr="00FA688C" w:rsidRDefault="006E7D21">
      <w:pPr>
        <w:widowControl w:val="0"/>
        <w:rPr>
          <w:rFonts w:asciiTheme="minorHAnsi" w:hAnsiTheme="minorHAnsi" w:cstheme="minorHAnsi"/>
        </w:rPr>
      </w:pPr>
    </w:p>
    <w:p w14:paraId="1DA6542E" w14:textId="77777777" w:rsidR="003D4086" w:rsidRPr="00FA688C" w:rsidRDefault="003D4086">
      <w:pPr>
        <w:widowControl w:val="0"/>
        <w:rPr>
          <w:rFonts w:asciiTheme="minorHAnsi" w:hAnsiTheme="minorHAnsi" w:cstheme="minorHAnsi"/>
        </w:rPr>
      </w:pPr>
    </w:p>
    <w:p w14:paraId="7DE9E504" w14:textId="77777777" w:rsidR="003D4086" w:rsidRPr="00FA688C" w:rsidRDefault="003D4086">
      <w:pPr>
        <w:widowControl w:val="0"/>
        <w:rPr>
          <w:rFonts w:asciiTheme="minorHAnsi" w:hAnsiTheme="minorHAnsi" w:cstheme="minorHAnsi"/>
          <w:b/>
          <w:sz w:val="28"/>
          <w:u w:val="single"/>
        </w:rPr>
      </w:pPr>
      <w:r w:rsidRPr="00FA688C">
        <w:rPr>
          <w:rFonts w:asciiTheme="minorHAnsi" w:hAnsiTheme="minorHAnsi" w:cstheme="minorHAnsi"/>
          <w:b/>
          <w:sz w:val="28"/>
          <w:u w:val="single"/>
        </w:rPr>
        <w:t>IV</w:t>
      </w:r>
      <w:r w:rsidR="004223AE" w:rsidRPr="00FA688C">
        <w:rPr>
          <w:rFonts w:asciiTheme="minorHAnsi" w:hAnsiTheme="minorHAnsi" w:cstheme="minorHAnsi"/>
          <w:b/>
          <w:sz w:val="28"/>
          <w:u w:val="single"/>
        </w:rPr>
        <w:t>. GATHERING</w:t>
      </w:r>
      <w:r w:rsidRPr="00FA688C">
        <w:rPr>
          <w:rFonts w:asciiTheme="minorHAnsi" w:hAnsiTheme="minorHAnsi" w:cstheme="minorHAnsi"/>
          <w:b/>
          <w:sz w:val="28"/>
          <w:u w:val="single"/>
        </w:rPr>
        <w:t xml:space="preserve"> EVIDENCE</w:t>
      </w:r>
    </w:p>
    <w:p w14:paraId="3041E394" w14:textId="77777777" w:rsidR="003D4086" w:rsidRPr="00FA688C" w:rsidRDefault="003D4086">
      <w:pPr>
        <w:widowControl w:val="0"/>
        <w:rPr>
          <w:rFonts w:asciiTheme="minorHAnsi" w:hAnsiTheme="minorHAnsi" w:cstheme="minorHAnsi"/>
        </w:rPr>
      </w:pPr>
    </w:p>
    <w:p w14:paraId="0EED84B8" w14:textId="3E243C23" w:rsidR="00C90123" w:rsidRPr="00F2282B" w:rsidRDefault="00C90123" w:rsidP="00C90123">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When developing an assessment plan, it is important to remember that it is not generally necessary to collect evidence on every student learning outcome, from every course, from every student, for every semester. </w:t>
      </w:r>
      <w:hyperlink r:id="rId12" w:anchor="/programs/rJGholjxp?bc=true&amp;bcCurrent=Assessment%20of%20Student%20Learning%20Outcomes&amp;bcGroup=Evaluation%20%26%20Assessment%20&amp;bcItemType=programs" w:history="1">
        <w:r w:rsidRPr="00F2282B">
          <w:rPr>
            <w:rStyle w:val="Hyperlink"/>
            <w:rFonts w:asciiTheme="minorHAnsi" w:hAnsiTheme="minorHAnsi" w:cstheme="minorHAnsi"/>
            <w:sz w:val="22"/>
            <w:szCs w:val="18"/>
          </w:rPr>
          <w:t xml:space="preserve">Academic Policy </w:t>
        </w:r>
        <w:r w:rsidR="005171EA" w:rsidRPr="00F2282B">
          <w:rPr>
            <w:rStyle w:val="Hyperlink"/>
            <w:rFonts w:asciiTheme="minorHAnsi" w:hAnsiTheme="minorHAnsi" w:cstheme="minorHAnsi"/>
            <w:sz w:val="22"/>
            <w:szCs w:val="18"/>
          </w:rPr>
          <w:t>01.06.003</w:t>
        </w:r>
      </w:hyperlink>
      <w:r w:rsidRPr="00F2282B">
        <w:rPr>
          <w:rFonts w:asciiTheme="minorHAnsi" w:hAnsiTheme="minorHAnsi" w:cstheme="minorHAnsi"/>
          <w:sz w:val="22"/>
          <w:szCs w:val="18"/>
        </w:rPr>
        <w:t xml:space="preserve"> outlines the annual assessment reporting requirements of two or more outcomes per cycle, with all outcomes reported on within a seven-year timeframe. Begin by selecting two outcomes and collecting </w:t>
      </w:r>
      <w:r w:rsidR="007959EA" w:rsidRPr="00F2282B">
        <w:rPr>
          <w:rFonts w:asciiTheme="minorHAnsi" w:hAnsiTheme="minorHAnsi" w:cstheme="minorHAnsi"/>
          <w:sz w:val="22"/>
          <w:szCs w:val="18"/>
        </w:rPr>
        <w:t xml:space="preserve">direct </w:t>
      </w:r>
      <w:r w:rsidR="003561EF" w:rsidRPr="00F2282B">
        <w:rPr>
          <w:rFonts w:asciiTheme="minorHAnsi" w:hAnsiTheme="minorHAnsi" w:cstheme="minorHAnsi"/>
          <w:sz w:val="22"/>
          <w:szCs w:val="18"/>
        </w:rPr>
        <w:t xml:space="preserve">evidence (ideally, including </w:t>
      </w:r>
      <w:r w:rsidRPr="00F2282B">
        <w:rPr>
          <w:rFonts w:asciiTheme="minorHAnsi" w:hAnsiTheme="minorHAnsi" w:cstheme="minorHAnsi"/>
          <w:sz w:val="22"/>
          <w:szCs w:val="18"/>
        </w:rPr>
        <w:t>sample of student work fr</w:t>
      </w:r>
      <w:r w:rsidR="003561EF" w:rsidRPr="00F2282B">
        <w:rPr>
          <w:rFonts w:asciiTheme="minorHAnsi" w:hAnsiTheme="minorHAnsi" w:cstheme="minorHAnsi"/>
          <w:sz w:val="22"/>
          <w:szCs w:val="18"/>
        </w:rPr>
        <w:t xml:space="preserve">om </w:t>
      </w:r>
      <w:r w:rsidRPr="00F2282B">
        <w:rPr>
          <w:rFonts w:asciiTheme="minorHAnsi" w:hAnsiTheme="minorHAnsi" w:cstheme="minorHAnsi"/>
          <w:sz w:val="22"/>
          <w:szCs w:val="18"/>
        </w:rPr>
        <w:t>courses</w:t>
      </w:r>
      <w:r w:rsidR="003561EF" w:rsidRPr="00F2282B">
        <w:rPr>
          <w:rFonts w:asciiTheme="minorHAnsi" w:hAnsiTheme="minorHAnsi" w:cstheme="minorHAnsi"/>
          <w:sz w:val="22"/>
          <w:szCs w:val="18"/>
        </w:rPr>
        <w:t>)</w:t>
      </w:r>
      <w:r w:rsidRPr="00F2282B">
        <w:rPr>
          <w:rFonts w:asciiTheme="minorHAnsi" w:hAnsiTheme="minorHAnsi" w:cstheme="minorHAnsi"/>
          <w:sz w:val="22"/>
          <w:szCs w:val="18"/>
        </w:rPr>
        <w:t>. In the following cycle, different outcome</w:t>
      </w:r>
      <w:r w:rsidR="003561EF" w:rsidRPr="00F2282B">
        <w:rPr>
          <w:rFonts w:asciiTheme="minorHAnsi" w:hAnsiTheme="minorHAnsi" w:cstheme="minorHAnsi"/>
          <w:sz w:val="22"/>
          <w:szCs w:val="18"/>
        </w:rPr>
        <w:t>s</w:t>
      </w:r>
      <w:r w:rsidRPr="00F2282B">
        <w:rPr>
          <w:rFonts w:asciiTheme="minorHAnsi" w:hAnsiTheme="minorHAnsi" w:cstheme="minorHAnsi"/>
          <w:sz w:val="22"/>
          <w:szCs w:val="18"/>
        </w:rPr>
        <w:t xml:space="preserve"> can be assessed and so on until all outcomes have been assessed at least once before starting over.</w:t>
      </w:r>
    </w:p>
    <w:p w14:paraId="00B91CDB" w14:textId="77777777" w:rsidR="00C90123" w:rsidRPr="00F2282B" w:rsidRDefault="00C90123">
      <w:pPr>
        <w:widowControl w:val="0"/>
        <w:rPr>
          <w:rFonts w:asciiTheme="minorHAnsi" w:hAnsiTheme="minorHAnsi" w:cstheme="minorHAnsi"/>
          <w:sz w:val="22"/>
          <w:szCs w:val="18"/>
        </w:rPr>
      </w:pPr>
    </w:p>
    <w:p w14:paraId="6BF8F04D" w14:textId="21B8B55F" w:rsidR="007959EA" w:rsidRPr="00F2282B" w:rsidRDefault="007959EA">
      <w:pPr>
        <w:widowControl w:val="0"/>
        <w:rPr>
          <w:rFonts w:asciiTheme="minorHAnsi" w:hAnsiTheme="minorHAnsi" w:cstheme="minorHAnsi"/>
          <w:b/>
          <w:bCs/>
          <w:i/>
          <w:iCs/>
          <w:sz w:val="22"/>
          <w:szCs w:val="18"/>
        </w:rPr>
      </w:pPr>
      <w:r w:rsidRPr="00F2282B">
        <w:rPr>
          <w:rFonts w:asciiTheme="minorHAnsi" w:hAnsiTheme="minorHAnsi" w:cstheme="minorHAnsi"/>
          <w:b/>
          <w:bCs/>
          <w:i/>
          <w:iCs/>
          <w:sz w:val="22"/>
          <w:szCs w:val="18"/>
        </w:rPr>
        <w:t xml:space="preserve">Direct and Indirect </w:t>
      </w:r>
      <w:r w:rsidR="005D4A70" w:rsidRPr="00F2282B">
        <w:rPr>
          <w:rFonts w:asciiTheme="minorHAnsi" w:hAnsiTheme="minorHAnsi" w:cstheme="minorHAnsi"/>
          <w:b/>
          <w:bCs/>
          <w:i/>
          <w:iCs/>
          <w:sz w:val="22"/>
          <w:szCs w:val="18"/>
        </w:rPr>
        <w:t>Measures</w:t>
      </w:r>
      <w:r w:rsidRPr="00F2282B">
        <w:rPr>
          <w:rFonts w:asciiTheme="minorHAnsi" w:hAnsiTheme="minorHAnsi" w:cstheme="minorHAnsi"/>
          <w:b/>
          <w:bCs/>
          <w:i/>
          <w:iCs/>
          <w:sz w:val="22"/>
          <w:szCs w:val="18"/>
        </w:rPr>
        <w:t xml:space="preserve"> </w:t>
      </w:r>
    </w:p>
    <w:p w14:paraId="5A4FBB36" w14:textId="77777777" w:rsidR="005D4A70" w:rsidRPr="00F2282B" w:rsidRDefault="005D4A70">
      <w:pPr>
        <w:widowControl w:val="0"/>
        <w:rPr>
          <w:rFonts w:asciiTheme="minorHAnsi" w:hAnsiTheme="minorHAnsi" w:cstheme="minorHAnsi"/>
          <w:sz w:val="22"/>
          <w:szCs w:val="18"/>
        </w:rPr>
      </w:pPr>
    </w:p>
    <w:p w14:paraId="09632A58" w14:textId="77777777" w:rsidR="00D35A39" w:rsidRPr="00F2282B" w:rsidRDefault="00B02E0B">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DIRECT </w:t>
      </w:r>
      <w:r w:rsidR="005D4A70" w:rsidRPr="00F2282B">
        <w:rPr>
          <w:rFonts w:asciiTheme="minorHAnsi" w:hAnsiTheme="minorHAnsi" w:cstheme="minorHAnsi"/>
          <w:sz w:val="22"/>
          <w:szCs w:val="18"/>
        </w:rPr>
        <w:t>measures require students to demonstrate and yield tangible, visible, self-explanatory evidence of learning.</w:t>
      </w:r>
      <w:r w:rsidR="003D4086" w:rsidRPr="00F2282B">
        <w:rPr>
          <w:rFonts w:asciiTheme="minorHAnsi" w:hAnsiTheme="minorHAnsi" w:cstheme="minorHAnsi"/>
          <w:sz w:val="22"/>
          <w:szCs w:val="18"/>
        </w:rPr>
        <w:t xml:space="preserve"> </w:t>
      </w:r>
      <w:r w:rsidR="00A83AFC" w:rsidRPr="00F2282B">
        <w:rPr>
          <w:rFonts w:asciiTheme="minorHAnsi" w:hAnsiTheme="minorHAnsi" w:cstheme="minorHAnsi"/>
          <w:sz w:val="22"/>
          <w:szCs w:val="18"/>
        </w:rPr>
        <w:t xml:space="preserve">Examples include cumulative experiences such as research projects, presentations, portfolios, theses, dissertations, oral defenses, exhibitions, and performances. </w:t>
      </w:r>
      <w:r w:rsidR="00D24A35" w:rsidRPr="00F2282B">
        <w:rPr>
          <w:rFonts w:asciiTheme="minorHAnsi" w:hAnsiTheme="minorHAnsi" w:cstheme="minorHAnsi"/>
          <w:sz w:val="22"/>
          <w:szCs w:val="18"/>
        </w:rPr>
        <w:t xml:space="preserve">Other direct measures include significant coursework, scores on appropriate licensure or certification exams, </w:t>
      </w:r>
      <w:r w:rsidR="00E5632B" w:rsidRPr="00F2282B">
        <w:rPr>
          <w:rFonts w:asciiTheme="minorHAnsi" w:hAnsiTheme="minorHAnsi" w:cstheme="minorHAnsi"/>
          <w:sz w:val="22"/>
          <w:szCs w:val="18"/>
        </w:rPr>
        <w:t xml:space="preserve">final or comprehensive exams, </w:t>
      </w:r>
      <w:r w:rsidR="00D35A39" w:rsidRPr="00F2282B">
        <w:rPr>
          <w:rFonts w:asciiTheme="minorHAnsi" w:hAnsiTheme="minorHAnsi" w:cstheme="minorHAnsi"/>
          <w:sz w:val="22"/>
          <w:szCs w:val="18"/>
        </w:rPr>
        <w:t>observations of student behavior undertaken systematically, and in some cases, student reflections on their experiences.</w:t>
      </w:r>
    </w:p>
    <w:p w14:paraId="1EE1953B" w14:textId="77777777" w:rsidR="00B02E0B" w:rsidRPr="00F2282B" w:rsidRDefault="00B02E0B">
      <w:pPr>
        <w:widowControl w:val="0"/>
        <w:rPr>
          <w:rFonts w:asciiTheme="minorHAnsi" w:hAnsiTheme="minorHAnsi" w:cstheme="minorHAnsi"/>
          <w:sz w:val="22"/>
          <w:szCs w:val="18"/>
        </w:rPr>
      </w:pPr>
    </w:p>
    <w:p w14:paraId="1EB120DD" w14:textId="01F30DB1" w:rsidR="00B02E0B" w:rsidRPr="00F2282B" w:rsidRDefault="00AF1030">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INDIRECT </w:t>
      </w:r>
      <w:r w:rsidR="007E608B" w:rsidRPr="00F2282B">
        <w:rPr>
          <w:rFonts w:asciiTheme="minorHAnsi" w:hAnsiTheme="minorHAnsi" w:cstheme="minorHAnsi"/>
          <w:sz w:val="22"/>
          <w:szCs w:val="18"/>
        </w:rPr>
        <w:t xml:space="preserve">measures capture the attitude, perception, or opinion of a students’ learning and yield signs that students are </w:t>
      </w:r>
      <w:r w:rsidR="007E608B" w:rsidRPr="00F2282B">
        <w:rPr>
          <w:rFonts w:asciiTheme="minorHAnsi" w:hAnsiTheme="minorHAnsi" w:cstheme="minorHAnsi"/>
          <w:i/>
          <w:iCs/>
          <w:sz w:val="22"/>
          <w:szCs w:val="18"/>
        </w:rPr>
        <w:t>probably</w:t>
      </w:r>
      <w:r w:rsidR="007E608B" w:rsidRPr="00F2282B">
        <w:rPr>
          <w:rFonts w:asciiTheme="minorHAnsi" w:hAnsiTheme="minorHAnsi" w:cstheme="minorHAnsi"/>
          <w:sz w:val="22"/>
          <w:szCs w:val="18"/>
        </w:rPr>
        <w:t xml:space="preserve"> learning. Examples include</w:t>
      </w:r>
      <w:r w:rsidR="000B5D01" w:rsidRPr="00F2282B">
        <w:rPr>
          <w:rFonts w:asciiTheme="minorHAnsi" w:hAnsiTheme="minorHAnsi" w:cstheme="minorHAnsi"/>
          <w:sz w:val="22"/>
          <w:szCs w:val="18"/>
        </w:rPr>
        <w:t xml:space="preserve"> student ratings of their knowledge and skills (e.g., exit surveys) and reflections on what they have learning in the course or program (e.g., exit interviews)</w:t>
      </w:r>
      <w:r w:rsidR="009C3449" w:rsidRPr="00F2282B">
        <w:rPr>
          <w:rFonts w:asciiTheme="minorHAnsi" w:hAnsiTheme="minorHAnsi" w:cstheme="minorHAnsi"/>
          <w:sz w:val="22"/>
          <w:szCs w:val="18"/>
        </w:rPr>
        <w:t xml:space="preserve">, placement rates of graduates, </w:t>
      </w:r>
      <w:r w:rsidR="00562474" w:rsidRPr="00F2282B">
        <w:rPr>
          <w:rFonts w:asciiTheme="minorHAnsi" w:hAnsiTheme="minorHAnsi" w:cstheme="minorHAnsi"/>
          <w:sz w:val="22"/>
          <w:szCs w:val="18"/>
        </w:rPr>
        <w:t>honors earned by students, or student participation rates in faculty research, publications, and conference presentations.</w:t>
      </w:r>
      <w:r w:rsidR="000B5D01" w:rsidRPr="00F2282B">
        <w:rPr>
          <w:rFonts w:asciiTheme="minorHAnsi" w:hAnsiTheme="minorHAnsi" w:cstheme="minorHAnsi"/>
          <w:sz w:val="22"/>
          <w:szCs w:val="18"/>
        </w:rPr>
        <w:t xml:space="preserve"> </w:t>
      </w:r>
      <w:r w:rsidR="007E608B" w:rsidRPr="00F2282B">
        <w:rPr>
          <w:rFonts w:asciiTheme="minorHAnsi" w:hAnsiTheme="minorHAnsi" w:cstheme="minorHAnsi"/>
          <w:sz w:val="22"/>
          <w:szCs w:val="18"/>
        </w:rPr>
        <w:t xml:space="preserve"> </w:t>
      </w:r>
      <w:r w:rsidRPr="00F2282B">
        <w:rPr>
          <w:rFonts w:asciiTheme="minorHAnsi" w:hAnsiTheme="minorHAnsi" w:cstheme="minorHAnsi"/>
          <w:sz w:val="22"/>
          <w:szCs w:val="18"/>
        </w:rPr>
        <w:t xml:space="preserve"> </w:t>
      </w:r>
    </w:p>
    <w:p w14:paraId="722B00AE" w14:textId="77777777" w:rsidR="003D4086" w:rsidRPr="00F2282B" w:rsidRDefault="003D4086">
      <w:pPr>
        <w:widowControl w:val="0"/>
        <w:rPr>
          <w:rFonts w:asciiTheme="minorHAnsi" w:hAnsiTheme="minorHAnsi" w:cstheme="minorHAnsi"/>
          <w:sz w:val="22"/>
          <w:szCs w:val="18"/>
        </w:rPr>
      </w:pPr>
    </w:p>
    <w:p w14:paraId="4E79BA96" w14:textId="05C3A465"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Describe the evidence of student learning that </w:t>
      </w:r>
      <w:r w:rsidR="00562474" w:rsidRPr="00F2282B">
        <w:rPr>
          <w:rFonts w:asciiTheme="minorHAnsi" w:hAnsiTheme="minorHAnsi" w:cstheme="minorHAnsi"/>
          <w:sz w:val="22"/>
          <w:szCs w:val="18"/>
        </w:rPr>
        <w:t>will be used for each</w:t>
      </w:r>
      <w:r w:rsidRPr="00F2282B">
        <w:rPr>
          <w:rFonts w:asciiTheme="minorHAnsi" w:hAnsiTheme="minorHAnsi" w:cstheme="minorHAnsi"/>
          <w:sz w:val="22"/>
          <w:szCs w:val="18"/>
        </w:rPr>
        <w:t xml:space="preserve"> learning outcome:</w:t>
      </w:r>
    </w:p>
    <w:p w14:paraId="42C6D796" w14:textId="77777777" w:rsidR="003D4086" w:rsidRPr="00F2282B" w:rsidRDefault="003D4086">
      <w:pPr>
        <w:widowControl w:val="0"/>
        <w:rPr>
          <w:rFonts w:asciiTheme="minorHAnsi" w:hAnsiTheme="minorHAnsi" w:cstheme="minorHAnsi"/>
          <w:sz w:val="22"/>
          <w:szCs w:val="18"/>
        </w:rPr>
      </w:pPr>
    </w:p>
    <w:p w14:paraId="3ECF2D40" w14:textId="7E69EFDF"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Student Learning Outcome </w:t>
      </w:r>
      <w:proofErr w:type="gramStart"/>
      <w:r w:rsidRPr="00F2282B">
        <w:rPr>
          <w:rFonts w:asciiTheme="minorHAnsi" w:hAnsiTheme="minorHAnsi" w:cstheme="minorHAnsi"/>
          <w:sz w:val="22"/>
          <w:szCs w:val="18"/>
        </w:rPr>
        <w:t>1:_</w:t>
      </w:r>
      <w:proofErr w:type="gramEnd"/>
      <w:r w:rsidRPr="00F2282B">
        <w:rPr>
          <w:rFonts w:asciiTheme="minorHAnsi" w:hAnsiTheme="minorHAnsi" w:cstheme="minorHAnsi"/>
          <w:sz w:val="22"/>
          <w:szCs w:val="18"/>
        </w:rPr>
        <w:t>_____________________________________</w:t>
      </w:r>
      <w:r w:rsidR="00676B89">
        <w:rPr>
          <w:rFonts w:asciiTheme="minorHAnsi" w:hAnsiTheme="minorHAnsi" w:cstheme="minorHAnsi"/>
          <w:sz w:val="22"/>
          <w:szCs w:val="18"/>
        </w:rPr>
        <w:t>_______________________</w:t>
      </w:r>
      <w:r w:rsidRPr="00F2282B">
        <w:rPr>
          <w:rFonts w:asciiTheme="minorHAnsi" w:hAnsiTheme="minorHAnsi" w:cstheme="minorHAnsi"/>
          <w:sz w:val="22"/>
          <w:szCs w:val="18"/>
        </w:rPr>
        <w:t xml:space="preserve">                </w:t>
      </w:r>
    </w:p>
    <w:p w14:paraId="5FFD7F0E"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t>Evidence 1:</w:t>
      </w:r>
    </w:p>
    <w:p w14:paraId="68CC037B" w14:textId="02A8201B" w:rsidR="00562474"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t>Evidence 2:</w:t>
      </w:r>
    </w:p>
    <w:p w14:paraId="6E1831B3"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r>
    </w:p>
    <w:p w14:paraId="1413241D" w14:textId="35FE1FDA"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Student Learning Outcome </w:t>
      </w:r>
      <w:proofErr w:type="gramStart"/>
      <w:r w:rsidRPr="00F2282B">
        <w:rPr>
          <w:rFonts w:asciiTheme="minorHAnsi" w:hAnsiTheme="minorHAnsi" w:cstheme="minorHAnsi"/>
          <w:sz w:val="22"/>
          <w:szCs w:val="18"/>
        </w:rPr>
        <w:t>2:_</w:t>
      </w:r>
      <w:proofErr w:type="gramEnd"/>
      <w:r w:rsidRPr="00F2282B">
        <w:rPr>
          <w:rFonts w:asciiTheme="minorHAnsi" w:hAnsiTheme="minorHAnsi" w:cstheme="minorHAnsi"/>
          <w:sz w:val="22"/>
          <w:szCs w:val="18"/>
        </w:rPr>
        <w:t>___________________________________</w:t>
      </w:r>
      <w:r w:rsidR="00676B89">
        <w:rPr>
          <w:rFonts w:asciiTheme="minorHAnsi" w:hAnsiTheme="minorHAnsi" w:cstheme="minorHAnsi"/>
          <w:sz w:val="22"/>
          <w:szCs w:val="18"/>
        </w:rPr>
        <w:t>_______________________</w:t>
      </w:r>
      <w:r w:rsidRPr="00F2282B">
        <w:rPr>
          <w:rFonts w:asciiTheme="minorHAnsi" w:hAnsiTheme="minorHAnsi" w:cstheme="minorHAnsi"/>
          <w:sz w:val="22"/>
          <w:szCs w:val="18"/>
        </w:rPr>
        <w:t xml:space="preserve">__                </w:t>
      </w:r>
    </w:p>
    <w:p w14:paraId="4CCBF022"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t>Evidence 1</w:t>
      </w:r>
    </w:p>
    <w:p w14:paraId="2D8EFB1A"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t>Evidence 2:</w:t>
      </w:r>
    </w:p>
    <w:p w14:paraId="54E11D2A"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r>
    </w:p>
    <w:p w14:paraId="54601256" w14:textId="3F685C68"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Student Learning Outcome </w:t>
      </w:r>
      <w:proofErr w:type="gramStart"/>
      <w:r w:rsidRPr="00F2282B">
        <w:rPr>
          <w:rFonts w:asciiTheme="minorHAnsi" w:hAnsiTheme="minorHAnsi" w:cstheme="minorHAnsi"/>
          <w:sz w:val="22"/>
          <w:szCs w:val="18"/>
        </w:rPr>
        <w:t>3:_</w:t>
      </w:r>
      <w:proofErr w:type="gramEnd"/>
      <w:r w:rsidRPr="00F2282B">
        <w:rPr>
          <w:rFonts w:asciiTheme="minorHAnsi" w:hAnsiTheme="minorHAnsi" w:cstheme="minorHAnsi"/>
          <w:sz w:val="22"/>
          <w:szCs w:val="18"/>
        </w:rPr>
        <w:t>___________</w:t>
      </w:r>
      <w:r w:rsidR="00676B89">
        <w:rPr>
          <w:rFonts w:asciiTheme="minorHAnsi" w:hAnsiTheme="minorHAnsi" w:cstheme="minorHAnsi"/>
          <w:sz w:val="22"/>
          <w:szCs w:val="18"/>
        </w:rPr>
        <w:t>_______________________</w:t>
      </w:r>
      <w:r w:rsidRPr="00F2282B">
        <w:rPr>
          <w:rFonts w:asciiTheme="minorHAnsi" w:hAnsiTheme="minorHAnsi" w:cstheme="minorHAnsi"/>
          <w:sz w:val="22"/>
          <w:szCs w:val="18"/>
        </w:rPr>
        <w:t xml:space="preserve">__________________________                </w:t>
      </w:r>
    </w:p>
    <w:p w14:paraId="48FBBAF2"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t>Evidence 1:</w:t>
      </w:r>
    </w:p>
    <w:p w14:paraId="7ABF5002"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b/>
        <w:t>Evidence 2:</w:t>
      </w:r>
    </w:p>
    <w:p w14:paraId="17B4F028" w14:textId="7D818782"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lastRenderedPageBreak/>
        <w:t xml:space="preserve">The assessment plan should include a detailed plan for the systematic collection of evidence of student proficiency in the learning outcomes. Evidence may be collected at one or more points during the student’s tenure in the program (e.g., at the beginning, middle, and end).  </w:t>
      </w:r>
    </w:p>
    <w:p w14:paraId="49E398E2" w14:textId="77777777" w:rsidR="003D4086" w:rsidRPr="00F2282B" w:rsidRDefault="003D4086">
      <w:pPr>
        <w:widowControl w:val="0"/>
        <w:rPr>
          <w:rFonts w:asciiTheme="minorHAnsi" w:hAnsiTheme="minorHAnsi" w:cstheme="minorHAnsi"/>
          <w:sz w:val="22"/>
          <w:szCs w:val="18"/>
        </w:rPr>
      </w:pPr>
    </w:p>
    <w:p w14:paraId="46D6C0C9"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For each of the Student Learning Outcomes, describe the evidence to be collected, when, where, and by whom:</w:t>
      </w:r>
    </w:p>
    <w:p w14:paraId="16287F21" w14:textId="77777777" w:rsidR="003D4086" w:rsidRPr="00F2282B" w:rsidRDefault="003D4086">
      <w:pPr>
        <w:widowControl w:val="0"/>
        <w:rPr>
          <w:rFonts w:asciiTheme="minorHAnsi" w:hAnsiTheme="minorHAnsi" w:cstheme="minorHAnsi"/>
          <w:sz w:val="22"/>
          <w:szCs w:val="18"/>
        </w:rPr>
      </w:pPr>
    </w:p>
    <w:p w14:paraId="06BBA33E" w14:textId="77777777" w:rsidR="003D4086" w:rsidRPr="00FA688C" w:rsidRDefault="003D4086">
      <w:pPr>
        <w:widowControl w:val="0"/>
        <w:rPr>
          <w:rFonts w:asciiTheme="minorHAnsi" w:hAnsiTheme="minorHAnsi" w:cstheme="minorHAnsi"/>
        </w:rPr>
      </w:pPr>
    </w:p>
    <w:p w14:paraId="72CFC833" w14:textId="3B711EB5" w:rsidR="006E7D21" w:rsidRPr="00FA688C" w:rsidRDefault="003D4086">
      <w:pPr>
        <w:widowControl w:val="0"/>
        <w:rPr>
          <w:rFonts w:asciiTheme="minorHAnsi" w:hAnsiTheme="minorHAnsi" w:cstheme="minorHAnsi"/>
          <w:b/>
          <w:sz w:val="28"/>
          <w:u w:val="single"/>
        </w:rPr>
      </w:pPr>
      <w:r w:rsidRPr="00FA688C">
        <w:rPr>
          <w:rFonts w:asciiTheme="minorHAnsi" w:hAnsiTheme="minorHAnsi" w:cstheme="minorHAnsi"/>
          <w:b/>
          <w:sz w:val="28"/>
          <w:u w:val="single"/>
        </w:rPr>
        <w:t xml:space="preserve">V.  </w:t>
      </w:r>
      <w:r w:rsidR="006E7D21" w:rsidRPr="00FA688C">
        <w:rPr>
          <w:rFonts w:asciiTheme="minorHAnsi" w:hAnsiTheme="minorHAnsi" w:cstheme="minorHAnsi"/>
          <w:b/>
          <w:sz w:val="28"/>
          <w:u w:val="single"/>
        </w:rPr>
        <w:t>ANALYSIS O</w:t>
      </w:r>
      <w:r w:rsidR="007733FE">
        <w:rPr>
          <w:rFonts w:asciiTheme="minorHAnsi" w:hAnsiTheme="minorHAnsi" w:cstheme="minorHAnsi"/>
          <w:b/>
          <w:sz w:val="28"/>
          <w:u w:val="single"/>
        </w:rPr>
        <w:t>F ASSESSMENT DATA</w:t>
      </w:r>
    </w:p>
    <w:p w14:paraId="464FCBC1" w14:textId="77777777" w:rsidR="006E7D21" w:rsidRPr="00FA688C" w:rsidRDefault="006E7D21">
      <w:pPr>
        <w:widowControl w:val="0"/>
        <w:rPr>
          <w:rFonts w:asciiTheme="minorHAnsi" w:hAnsiTheme="minorHAnsi" w:cstheme="minorHAnsi"/>
          <w:b/>
        </w:rPr>
      </w:pPr>
    </w:p>
    <w:p w14:paraId="0B9C89CD" w14:textId="7CBFD0FF"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Analysis</w:t>
      </w:r>
      <w:r w:rsidR="007733FE" w:rsidRPr="00F2282B">
        <w:rPr>
          <w:rFonts w:asciiTheme="minorHAnsi" w:hAnsiTheme="minorHAnsi" w:cstheme="minorHAnsi"/>
          <w:sz w:val="22"/>
          <w:szCs w:val="18"/>
        </w:rPr>
        <w:t xml:space="preserve"> of assessment data refers to</w:t>
      </w:r>
      <w:r w:rsidRPr="00F2282B">
        <w:rPr>
          <w:rFonts w:asciiTheme="minorHAnsi" w:hAnsiTheme="minorHAnsi" w:cstheme="minorHAnsi"/>
          <w:sz w:val="22"/>
          <w:szCs w:val="18"/>
        </w:rPr>
        <w:t xml:space="preserve"> the application of faculty expertise to the evidence of student learning. How well have students demonstrated their learning? Have students met faculty expectations for learning? This usually involves application of a rubric or scoring system to evidence of student work.</w:t>
      </w:r>
    </w:p>
    <w:p w14:paraId="5C8C6B09" w14:textId="77777777" w:rsidR="003D4086" w:rsidRPr="00F2282B" w:rsidRDefault="003D4086">
      <w:pPr>
        <w:widowControl w:val="0"/>
        <w:rPr>
          <w:rFonts w:asciiTheme="minorHAnsi" w:hAnsiTheme="minorHAnsi" w:cstheme="minorHAnsi"/>
          <w:sz w:val="22"/>
          <w:szCs w:val="18"/>
        </w:rPr>
      </w:pPr>
    </w:p>
    <w:p w14:paraId="605FBB66"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What are the scoring criteria or rubric that will be used for examining student learning for each of the learning outcomes, for each type of evidence that was collected?</w:t>
      </w:r>
      <w:r w:rsidR="006B62A9" w:rsidRPr="00F2282B">
        <w:rPr>
          <w:rFonts w:asciiTheme="minorHAnsi" w:hAnsiTheme="minorHAnsi" w:cstheme="minorHAnsi"/>
          <w:sz w:val="22"/>
          <w:szCs w:val="18"/>
        </w:rPr>
        <w:t xml:space="preserve">  For example, a (very simple) rubric for oral presentations might look like this:</w:t>
      </w:r>
    </w:p>
    <w:p w14:paraId="3382A365" w14:textId="77777777" w:rsidR="00784846" w:rsidRPr="00FA688C" w:rsidRDefault="00784846">
      <w:pPr>
        <w:widowControl w:val="0"/>
        <w:rPr>
          <w:rFonts w:asciiTheme="minorHAnsi" w:hAnsiTheme="minorHAnsi" w:cstheme="minorHAnsi"/>
        </w:rPr>
      </w:pPr>
    </w:p>
    <w:p w14:paraId="5508DC89" w14:textId="77777777" w:rsidR="006B62A9" w:rsidRPr="00F2282B" w:rsidRDefault="00784846" w:rsidP="00784846">
      <w:pPr>
        <w:widowControl w:val="0"/>
        <w:jc w:val="center"/>
        <w:rPr>
          <w:rFonts w:asciiTheme="minorHAnsi" w:hAnsiTheme="minorHAnsi" w:cstheme="minorHAnsi"/>
          <w:sz w:val="20"/>
          <w:szCs w:val="16"/>
        </w:rPr>
      </w:pPr>
      <w:r w:rsidRPr="00F2282B">
        <w:rPr>
          <w:rFonts w:asciiTheme="minorHAnsi" w:hAnsiTheme="minorHAnsi" w:cstheme="minorHAnsi"/>
          <w:sz w:val="20"/>
          <w:szCs w:val="16"/>
        </w:rPr>
        <w:t>Oral Presentation Rubric</w:t>
      </w:r>
    </w:p>
    <w:p w14:paraId="5C71F136" w14:textId="77777777" w:rsidR="00784846" w:rsidRPr="00F2282B" w:rsidRDefault="00784846" w:rsidP="00784846">
      <w:pPr>
        <w:widowControl w:val="0"/>
        <w:jc w:val="center"/>
        <w:rPr>
          <w:rFonts w:asciiTheme="minorHAnsi" w:hAnsiTheme="minorHAnsi" w:cstheme="minorHAnsi"/>
          <w:sz w:val="20"/>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2265"/>
        <w:gridCol w:w="2351"/>
        <w:gridCol w:w="3151"/>
      </w:tblGrid>
      <w:tr w:rsidR="00784846" w:rsidRPr="00F2282B" w14:paraId="380D2B45" w14:textId="77777777" w:rsidTr="00784846">
        <w:trPr>
          <w:jc w:val="center"/>
        </w:trPr>
        <w:tc>
          <w:tcPr>
            <w:tcW w:w="847" w:type="pct"/>
          </w:tcPr>
          <w:p w14:paraId="1FDF52F2" w14:textId="77777777" w:rsidR="006B62A9" w:rsidRPr="00F2282B" w:rsidRDefault="006B62A9" w:rsidP="003C440A">
            <w:pPr>
              <w:jc w:val="center"/>
              <w:rPr>
                <w:rFonts w:asciiTheme="minorHAnsi" w:hAnsiTheme="minorHAnsi" w:cstheme="minorHAnsi"/>
                <w:b/>
                <w:sz w:val="20"/>
                <w:szCs w:val="16"/>
              </w:rPr>
            </w:pPr>
            <w:r w:rsidRPr="00F2282B">
              <w:rPr>
                <w:rFonts w:asciiTheme="minorHAnsi" w:hAnsiTheme="minorHAnsi" w:cstheme="minorHAnsi"/>
                <w:b/>
                <w:sz w:val="20"/>
                <w:szCs w:val="16"/>
              </w:rPr>
              <w:t>Criteria</w:t>
            </w:r>
          </w:p>
        </w:tc>
        <w:tc>
          <w:tcPr>
            <w:tcW w:w="1211" w:type="pct"/>
          </w:tcPr>
          <w:p w14:paraId="56ACD80F" w14:textId="77777777" w:rsidR="006B62A9" w:rsidRPr="00F2282B" w:rsidRDefault="006B62A9" w:rsidP="00784846">
            <w:pPr>
              <w:jc w:val="center"/>
              <w:rPr>
                <w:rFonts w:asciiTheme="minorHAnsi" w:hAnsiTheme="minorHAnsi" w:cstheme="minorHAnsi"/>
                <w:b/>
                <w:sz w:val="20"/>
                <w:szCs w:val="16"/>
              </w:rPr>
            </w:pPr>
            <w:r w:rsidRPr="00F2282B">
              <w:rPr>
                <w:rFonts w:asciiTheme="minorHAnsi" w:hAnsiTheme="minorHAnsi" w:cstheme="minorHAnsi"/>
                <w:b/>
                <w:sz w:val="20"/>
                <w:szCs w:val="16"/>
              </w:rPr>
              <w:t xml:space="preserve">1:  Below </w:t>
            </w:r>
            <w:r w:rsidR="00784846" w:rsidRPr="00F2282B">
              <w:rPr>
                <w:rFonts w:asciiTheme="minorHAnsi" w:hAnsiTheme="minorHAnsi" w:cstheme="minorHAnsi"/>
                <w:b/>
                <w:sz w:val="20"/>
                <w:szCs w:val="16"/>
              </w:rPr>
              <w:t>expectations</w:t>
            </w:r>
          </w:p>
        </w:tc>
        <w:tc>
          <w:tcPr>
            <w:tcW w:w="1257" w:type="pct"/>
          </w:tcPr>
          <w:p w14:paraId="202B9609" w14:textId="77777777" w:rsidR="00784846" w:rsidRPr="00F2282B" w:rsidRDefault="006B62A9" w:rsidP="00784846">
            <w:pPr>
              <w:jc w:val="center"/>
              <w:rPr>
                <w:rFonts w:asciiTheme="minorHAnsi" w:hAnsiTheme="minorHAnsi" w:cstheme="minorHAnsi"/>
                <w:b/>
                <w:sz w:val="20"/>
                <w:szCs w:val="16"/>
              </w:rPr>
            </w:pPr>
            <w:r w:rsidRPr="00F2282B">
              <w:rPr>
                <w:rFonts w:asciiTheme="minorHAnsi" w:hAnsiTheme="minorHAnsi" w:cstheme="minorHAnsi"/>
                <w:b/>
                <w:sz w:val="20"/>
                <w:szCs w:val="16"/>
              </w:rPr>
              <w:t>2</w:t>
            </w:r>
            <w:r w:rsidR="00784846" w:rsidRPr="00F2282B">
              <w:rPr>
                <w:rFonts w:asciiTheme="minorHAnsi" w:hAnsiTheme="minorHAnsi" w:cstheme="minorHAnsi"/>
                <w:b/>
                <w:sz w:val="20"/>
                <w:szCs w:val="16"/>
              </w:rPr>
              <w:t xml:space="preserve">. Meets </w:t>
            </w:r>
          </w:p>
          <w:p w14:paraId="27BE68BB" w14:textId="77777777" w:rsidR="006B62A9" w:rsidRPr="00F2282B" w:rsidRDefault="00784846" w:rsidP="00784846">
            <w:pPr>
              <w:jc w:val="center"/>
              <w:rPr>
                <w:rFonts w:asciiTheme="minorHAnsi" w:hAnsiTheme="minorHAnsi" w:cstheme="minorHAnsi"/>
                <w:b/>
                <w:sz w:val="20"/>
                <w:szCs w:val="16"/>
              </w:rPr>
            </w:pPr>
            <w:r w:rsidRPr="00F2282B">
              <w:rPr>
                <w:rFonts w:asciiTheme="minorHAnsi" w:hAnsiTheme="minorHAnsi" w:cstheme="minorHAnsi"/>
                <w:b/>
                <w:sz w:val="20"/>
                <w:szCs w:val="16"/>
              </w:rPr>
              <w:t>expectations</w:t>
            </w:r>
          </w:p>
        </w:tc>
        <w:tc>
          <w:tcPr>
            <w:tcW w:w="1685" w:type="pct"/>
          </w:tcPr>
          <w:p w14:paraId="3A541CD2" w14:textId="77777777" w:rsidR="00784846" w:rsidRPr="00F2282B" w:rsidRDefault="006B62A9" w:rsidP="00784846">
            <w:pPr>
              <w:jc w:val="center"/>
              <w:rPr>
                <w:rFonts w:asciiTheme="minorHAnsi" w:hAnsiTheme="minorHAnsi" w:cstheme="minorHAnsi"/>
                <w:b/>
                <w:sz w:val="20"/>
                <w:szCs w:val="16"/>
              </w:rPr>
            </w:pPr>
            <w:r w:rsidRPr="00F2282B">
              <w:rPr>
                <w:rFonts w:asciiTheme="minorHAnsi" w:hAnsiTheme="minorHAnsi" w:cstheme="minorHAnsi"/>
                <w:b/>
                <w:sz w:val="20"/>
                <w:szCs w:val="16"/>
              </w:rPr>
              <w:t xml:space="preserve">3: </w:t>
            </w:r>
            <w:r w:rsidR="00784846" w:rsidRPr="00F2282B">
              <w:rPr>
                <w:rFonts w:asciiTheme="minorHAnsi" w:hAnsiTheme="minorHAnsi" w:cstheme="minorHAnsi"/>
                <w:b/>
                <w:sz w:val="20"/>
                <w:szCs w:val="16"/>
              </w:rPr>
              <w:t xml:space="preserve">Exceeds </w:t>
            </w:r>
          </w:p>
          <w:p w14:paraId="7C4FD5F2" w14:textId="77777777" w:rsidR="006B62A9" w:rsidRPr="00F2282B" w:rsidRDefault="00784846" w:rsidP="00784846">
            <w:pPr>
              <w:jc w:val="center"/>
              <w:rPr>
                <w:rFonts w:asciiTheme="minorHAnsi" w:hAnsiTheme="minorHAnsi" w:cstheme="minorHAnsi"/>
                <w:b/>
                <w:sz w:val="20"/>
                <w:szCs w:val="16"/>
              </w:rPr>
            </w:pPr>
            <w:r w:rsidRPr="00F2282B">
              <w:rPr>
                <w:rFonts w:asciiTheme="minorHAnsi" w:hAnsiTheme="minorHAnsi" w:cstheme="minorHAnsi"/>
                <w:b/>
                <w:sz w:val="20"/>
                <w:szCs w:val="16"/>
              </w:rPr>
              <w:t>expectations</w:t>
            </w:r>
          </w:p>
        </w:tc>
      </w:tr>
      <w:tr w:rsidR="00784846" w:rsidRPr="00F2282B" w14:paraId="13B31780" w14:textId="77777777" w:rsidTr="00784846">
        <w:trPr>
          <w:jc w:val="center"/>
        </w:trPr>
        <w:tc>
          <w:tcPr>
            <w:tcW w:w="847" w:type="pct"/>
            <w:vAlign w:val="center"/>
          </w:tcPr>
          <w:p w14:paraId="3C2FAA70" w14:textId="77777777" w:rsidR="006B62A9" w:rsidRPr="00F2282B" w:rsidRDefault="006B62A9" w:rsidP="003C440A">
            <w:pPr>
              <w:jc w:val="center"/>
              <w:rPr>
                <w:rFonts w:asciiTheme="minorHAnsi" w:hAnsiTheme="minorHAnsi" w:cstheme="minorHAnsi"/>
                <w:b/>
                <w:sz w:val="20"/>
                <w:szCs w:val="16"/>
              </w:rPr>
            </w:pPr>
            <w:r w:rsidRPr="00F2282B">
              <w:rPr>
                <w:rFonts w:asciiTheme="minorHAnsi" w:hAnsiTheme="minorHAnsi" w:cstheme="minorHAnsi"/>
                <w:b/>
                <w:sz w:val="20"/>
                <w:szCs w:val="16"/>
              </w:rPr>
              <w:t>Visual aids</w:t>
            </w:r>
          </w:p>
          <w:p w14:paraId="62199465" w14:textId="77777777" w:rsidR="006B62A9" w:rsidRPr="00F2282B" w:rsidRDefault="006B62A9" w:rsidP="003C440A">
            <w:pPr>
              <w:jc w:val="center"/>
              <w:rPr>
                <w:rFonts w:asciiTheme="minorHAnsi" w:hAnsiTheme="minorHAnsi" w:cstheme="minorHAnsi"/>
                <w:b/>
                <w:sz w:val="20"/>
                <w:szCs w:val="16"/>
              </w:rPr>
            </w:pPr>
          </w:p>
        </w:tc>
        <w:tc>
          <w:tcPr>
            <w:tcW w:w="1211" w:type="pct"/>
          </w:tcPr>
          <w:p w14:paraId="49E89AD6" w14:textId="77777777" w:rsidR="006B62A9" w:rsidRPr="00F2282B" w:rsidRDefault="006B62A9" w:rsidP="003C440A">
            <w:pPr>
              <w:rPr>
                <w:rFonts w:asciiTheme="minorHAnsi" w:hAnsiTheme="minorHAnsi" w:cstheme="minorHAnsi"/>
                <w:sz w:val="20"/>
                <w:szCs w:val="16"/>
              </w:rPr>
            </w:pPr>
            <w:r w:rsidRPr="00F2282B">
              <w:rPr>
                <w:rFonts w:asciiTheme="minorHAnsi" w:hAnsiTheme="minorHAnsi" w:cstheme="minorHAnsi"/>
                <w:sz w:val="20"/>
                <w:szCs w:val="16"/>
              </w:rPr>
              <w:t>None; or not used; or poor quality;</w:t>
            </w:r>
          </w:p>
        </w:tc>
        <w:tc>
          <w:tcPr>
            <w:tcW w:w="1257" w:type="pct"/>
          </w:tcPr>
          <w:p w14:paraId="09E56B40" w14:textId="77777777" w:rsidR="006B62A9" w:rsidRPr="00F2282B" w:rsidRDefault="006B62A9" w:rsidP="006B62A9">
            <w:pPr>
              <w:rPr>
                <w:rFonts w:asciiTheme="minorHAnsi" w:hAnsiTheme="minorHAnsi" w:cstheme="minorHAnsi"/>
                <w:sz w:val="20"/>
                <w:szCs w:val="16"/>
              </w:rPr>
            </w:pPr>
            <w:r w:rsidRPr="00F2282B">
              <w:rPr>
                <w:rFonts w:asciiTheme="minorHAnsi" w:hAnsiTheme="minorHAnsi" w:cstheme="minorHAnsi"/>
                <w:sz w:val="20"/>
                <w:szCs w:val="16"/>
              </w:rPr>
              <w:t>Uses visual aids; satisfactory quality</w:t>
            </w:r>
          </w:p>
        </w:tc>
        <w:tc>
          <w:tcPr>
            <w:tcW w:w="1685" w:type="pct"/>
          </w:tcPr>
          <w:p w14:paraId="166D044D" w14:textId="77777777" w:rsidR="006B62A9" w:rsidRPr="00F2282B" w:rsidRDefault="00784846" w:rsidP="00784846">
            <w:pPr>
              <w:rPr>
                <w:rFonts w:asciiTheme="minorHAnsi" w:hAnsiTheme="minorHAnsi" w:cstheme="minorHAnsi"/>
                <w:sz w:val="20"/>
                <w:szCs w:val="16"/>
              </w:rPr>
            </w:pPr>
            <w:r w:rsidRPr="00F2282B">
              <w:rPr>
                <w:rFonts w:asciiTheme="minorHAnsi" w:hAnsiTheme="minorHAnsi" w:cstheme="minorHAnsi"/>
                <w:sz w:val="20"/>
                <w:szCs w:val="16"/>
              </w:rPr>
              <w:t>Visual aids of superior quality; support audience learning</w:t>
            </w:r>
          </w:p>
        </w:tc>
      </w:tr>
      <w:tr w:rsidR="00784846" w:rsidRPr="00F2282B" w14:paraId="2CE18DD8" w14:textId="77777777" w:rsidTr="00784846">
        <w:trPr>
          <w:jc w:val="center"/>
        </w:trPr>
        <w:tc>
          <w:tcPr>
            <w:tcW w:w="847" w:type="pct"/>
            <w:vAlign w:val="center"/>
          </w:tcPr>
          <w:p w14:paraId="2E8B73EE" w14:textId="77777777" w:rsidR="006B62A9" w:rsidRPr="00F2282B" w:rsidRDefault="006B62A9" w:rsidP="003C440A">
            <w:pPr>
              <w:jc w:val="center"/>
              <w:rPr>
                <w:rFonts w:asciiTheme="minorHAnsi" w:hAnsiTheme="minorHAnsi" w:cstheme="minorHAnsi"/>
                <w:b/>
                <w:sz w:val="20"/>
                <w:szCs w:val="16"/>
              </w:rPr>
            </w:pPr>
            <w:r w:rsidRPr="00F2282B">
              <w:rPr>
                <w:rFonts w:asciiTheme="minorHAnsi" w:hAnsiTheme="minorHAnsi" w:cstheme="minorHAnsi"/>
                <w:b/>
                <w:sz w:val="20"/>
                <w:szCs w:val="16"/>
              </w:rPr>
              <w:t>Speech, grammar, voice</w:t>
            </w:r>
          </w:p>
        </w:tc>
        <w:tc>
          <w:tcPr>
            <w:tcW w:w="1211" w:type="pct"/>
          </w:tcPr>
          <w:p w14:paraId="22D4C62A" w14:textId="77777777" w:rsidR="006B62A9" w:rsidRPr="00F2282B" w:rsidRDefault="006B62A9" w:rsidP="003C440A">
            <w:pPr>
              <w:rPr>
                <w:rFonts w:asciiTheme="minorHAnsi" w:hAnsiTheme="minorHAnsi" w:cstheme="minorHAnsi"/>
                <w:sz w:val="20"/>
                <w:szCs w:val="16"/>
              </w:rPr>
            </w:pPr>
            <w:r w:rsidRPr="00F2282B">
              <w:rPr>
                <w:rFonts w:asciiTheme="minorHAnsi" w:hAnsiTheme="minorHAnsi" w:cstheme="minorHAnsi"/>
                <w:sz w:val="20"/>
                <w:szCs w:val="16"/>
              </w:rPr>
              <w:t>Too soft or too loud; poor grammar; inappropriate words</w:t>
            </w:r>
          </w:p>
        </w:tc>
        <w:tc>
          <w:tcPr>
            <w:tcW w:w="1257" w:type="pct"/>
          </w:tcPr>
          <w:p w14:paraId="7C334BBD" w14:textId="77777777" w:rsidR="006B62A9" w:rsidRPr="00F2282B" w:rsidRDefault="00784846" w:rsidP="00784846">
            <w:pPr>
              <w:rPr>
                <w:rFonts w:asciiTheme="minorHAnsi" w:hAnsiTheme="minorHAnsi" w:cstheme="minorHAnsi"/>
                <w:sz w:val="20"/>
                <w:szCs w:val="16"/>
              </w:rPr>
            </w:pPr>
            <w:r w:rsidRPr="00F2282B">
              <w:rPr>
                <w:rFonts w:asciiTheme="minorHAnsi" w:hAnsiTheme="minorHAnsi" w:cstheme="minorHAnsi"/>
                <w:sz w:val="20"/>
                <w:szCs w:val="16"/>
              </w:rPr>
              <w:t>Speaking voice, word choice, grammar, are all satisfactory</w:t>
            </w:r>
          </w:p>
        </w:tc>
        <w:tc>
          <w:tcPr>
            <w:tcW w:w="1685" w:type="pct"/>
          </w:tcPr>
          <w:p w14:paraId="73370453" w14:textId="77777777" w:rsidR="006B62A9" w:rsidRPr="00F2282B" w:rsidRDefault="00784846" w:rsidP="003C440A">
            <w:pPr>
              <w:rPr>
                <w:rFonts w:asciiTheme="minorHAnsi" w:hAnsiTheme="minorHAnsi" w:cstheme="minorHAnsi"/>
                <w:sz w:val="20"/>
                <w:szCs w:val="16"/>
              </w:rPr>
            </w:pPr>
            <w:r w:rsidRPr="00F2282B">
              <w:rPr>
                <w:rFonts w:asciiTheme="minorHAnsi" w:hAnsiTheme="minorHAnsi" w:cstheme="minorHAnsi"/>
                <w:sz w:val="20"/>
                <w:szCs w:val="16"/>
              </w:rPr>
              <w:t>Excellent speaking voice; appropriate speech; no errors</w:t>
            </w:r>
          </w:p>
        </w:tc>
      </w:tr>
      <w:tr w:rsidR="00784846" w:rsidRPr="00F2282B" w14:paraId="0586A36F" w14:textId="77777777" w:rsidTr="00784846">
        <w:trPr>
          <w:jc w:val="center"/>
        </w:trPr>
        <w:tc>
          <w:tcPr>
            <w:tcW w:w="847" w:type="pct"/>
            <w:vAlign w:val="center"/>
          </w:tcPr>
          <w:p w14:paraId="0E2982A6" w14:textId="77777777" w:rsidR="006B62A9" w:rsidRPr="00F2282B" w:rsidRDefault="006B62A9" w:rsidP="006B62A9">
            <w:pPr>
              <w:rPr>
                <w:rFonts w:asciiTheme="minorHAnsi" w:hAnsiTheme="minorHAnsi" w:cstheme="minorHAnsi"/>
                <w:b/>
                <w:sz w:val="20"/>
                <w:szCs w:val="16"/>
              </w:rPr>
            </w:pPr>
            <w:r w:rsidRPr="00F2282B">
              <w:rPr>
                <w:rFonts w:asciiTheme="minorHAnsi" w:hAnsiTheme="minorHAnsi" w:cstheme="minorHAnsi"/>
                <w:b/>
                <w:sz w:val="20"/>
                <w:szCs w:val="16"/>
              </w:rPr>
              <w:t>Geared to the audience</w:t>
            </w:r>
          </w:p>
        </w:tc>
        <w:tc>
          <w:tcPr>
            <w:tcW w:w="1211" w:type="pct"/>
          </w:tcPr>
          <w:p w14:paraId="670DBE03" w14:textId="77777777" w:rsidR="006B62A9" w:rsidRPr="00F2282B" w:rsidRDefault="006B62A9" w:rsidP="006B62A9">
            <w:pPr>
              <w:rPr>
                <w:rFonts w:asciiTheme="minorHAnsi" w:hAnsiTheme="minorHAnsi" w:cstheme="minorHAnsi"/>
                <w:sz w:val="20"/>
                <w:szCs w:val="16"/>
              </w:rPr>
            </w:pPr>
            <w:r w:rsidRPr="00F2282B">
              <w:rPr>
                <w:rFonts w:asciiTheme="minorHAnsi" w:hAnsiTheme="minorHAnsi" w:cstheme="minorHAnsi"/>
                <w:sz w:val="20"/>
                <w:szCs w:val="16"/>
              </w:rPr>
              <w:t>Not appropriate for the audience</w:t>
            </w:r>
          </w:p>
        </w:tc>
        <w:tc>
          <w:tcPr>
            <w:tcW w:w="1257" w:type="pct"/>
          </w:tcPr>
          <w:p w14:paraId="268332DE" w14:textId="77777777" w:rsidR="006B62A9" w:rsidRPr="00F2282B" w:rsidRDefault="00784846" w:rsidP="003C440A">
            <w:pPr>
              <w:rPr>
                <w:rFonts w:asciiTheme="minorHAnsi" w:hAnsiTheme="minorHAnsi" w:cstheme="minorHAnsi"/>
                <w:sz w:val="20"/>
                <w:szCs w:val="16"/>
              </w:rPr>
            </w:pPr>
            <w:r w:rsidRPr="00F2282B">
              <w:rPr>
                <w:rFonts w:asciiTheme="minorHAnsi" w:hAnsiTheme="minorHAnsi" w:cstheme="minorHAnsi"/>
                <w:sz w:val="20"/>
                <w:szCs w:val="16"/>
              </w:rPr>
              <w:t>Appropriate to the expected audience</w:t>
            </w:r>
          </w:p>
        </w:tc>
        <w:tc>
          <w:tcPr>
            <w:tcW w:w="1685" w:type="pct"/>
          </w:tcPr>
          <w:p w14:paraId="16A23A02" w14:textId="77777777" w:rsidR="006B62A9" w:rsidRPr="00F2282B" w:rsidRDefault="00784846" w:rsidP="00784846">
            <w:pPr>
              <w:rPr>
                <w:rFonts w:asciiTheme="minorHAnsi" w:hAnsiTheme="minorHAnsi" w:cstheme="minorHAnsi"/>
                <w:sz w:val="20"/>
                <w:szCs w:val="16"/>
              </w:rPr>
            </w:pPr>
            <w:r w:rsidRPr="00F2282B">
              <w:rPr>
                <w:rFonts w:asciiTheme="minorHAnsi" w:hAnsiTheme="minorHAnsi" w:cstheme="minorHAnsi"/>
                <w:sz w:val="20"/>
                <w:szCs w:val="16"/>
              </w:rPr>
              <w:t>Easily adjusts to unexpected developments</w:t>
            </w:r>
          </w:p>
        </w:tc>
      </w:tr>
      <w:tr w:rsidR="00784846" w:rsidRPr="00F2282B" w14:paraId="236E1836" w14:textId="77777777" w:rsidTr="00784846">
        <w:trPr>
          <w:jc w:val="center"/>
        </w:trPr>
        <w:tc>
          <w:tcPr>
            <w:tcW w:w="847" w:type="pct"/>
            <w:vAlign w:val="center"/>
          </w:tcPr>
          <w:p w14:paraId="5AB13375" w14:textId="77777777" w:rsidR="006B62A9" w:rsidRPr="00F2282B" w:rsidRDefault="006B62A9" w:rsidP="003C440A">
            <w:pPr>
              <w:jc w:val="center"/>
              <w:rPr>
                <w:rFonts w:asciiTheme="minorHAnsi" w:hAnsiTheme="minorHAnsi" w:cstheme="minorHAnsi"/>
                <w:b/>
                <w:sz w:val="20"/>
                <w:szCs w:val="16"/>
              </w:rPr>
            </w:pPr>
            <w:r w:rsidRPr="00F2282B">
              <w:rPr>
                <w:rFonts w:asciiTheme="minorHAnsi" w:hAnsiTheme="minorHAnsi" w:cstheme="minorHAnsi"/>
                <w:b/>
                <w:sz w:val="20"/>
                <w:szCs w:val="16"/>
              </w:rPr>
              <w:t>Meets time limit</w:t>
            </w:r>
          </w:p>
        </w:tc>
        <w:tc>
          <w:tcPr>
            <w:tcW w:w="1211" w:type="pct"/>
          </w:tcPr>
          <w:p w14:paraId="1D2E3EF6" w14:textId="77777777" w:rsidR="006B62A9" w:rsidRPr="00F2282B" w:rsidRDefault="006B62A9" w:rsidP="003C440A">
            <w:pPr>
              <w:rPr>
                <w:rFonts w:asciiTheme="minorHAnsi" w:hAnsiTheme="minorHAnsi" w:cstheme="minorHAnsi"/>
                <w:sz w:val="20"/>
                <w:szCs w:val="16"/>
              </w:rPr>
            </w:pPr>
            <w:r w:rsidRPr="00F2282B">
              <w:rPr>
                <w:rFonts w:asciiTheme="minorHAnsi" w:hAnsiTheme="minorHAnsi" w:cstheme="minorHAnsi"/>
                <w:sz w:val="20"/>
                <w:szCs w:val="16"/>
              </w:rPr>
              <w:t>Presentation is too short or too long</w:t>
            </w:r>
          </w:p>
        </w:tc>
        <w:tc>
          <w:tcPr>
            <w:tcW w:w="1257" w:type="pct"/>
          </w:tcPr>
          <w:p w14:paraId="50B3E9F0" w14:textId="77777777" w:rsidR="006B62A9" w:rsidRPr="00F2282B" w:rsidRDefault="006B62A9" w:rsidP="003C440A">
            <w:pPr>
              <w:rPr>
                <w:rFonts w:asciiTheme="minorHAnsi" w:hAnsiTheme="minorHAnsi" w:cstheme="minorHAnsi"/>
                <w:sz w:val="20"/>
                <w:szCs w:val="16"/>
              </w:rPr>
            </w:pPr>
            <w:r w:rsidRPr="00F2282B">
              <w:rPr>
                <w:rFonts w:asciiTheme="minorHAnsi" w:hAnsiTheme="minorHAnsi" w:cstheme="minorHAnsi"/>
                <w:sz w:val="20"/>
                <w:szCs w:val="16"/>
              </w:rPr>
              <w:t>Presentation meets specified time limit</w:t>
            </w:r>
          </w:p>
        </w:tc>
        <w:tc>
          <w:tcPr>
            <w:tcW w:w="1685" w:type="pct"/>
          </w:tcPr>
          <w:p w14:paraId="5E892810" w14:textId="77777777" w:rsidR="006B62A9" w:rsidRPr="00F2282B" w:rsidRDefault="00784846" w:rsidP="00784846">
            <w:pPr>
              <w:rPr>
                <w:rFonts w:asciiTheme="minorHAnsi" w:hAnsiTheme="minorHAnsi" w:cstheme="minorHAnsi"/>
                <w:sz w:val="20"/>
                <w:szCs w:val="16"/>
              </w:rPr>
            </w:pPr>
            <w:r w:rsidRPr="00F2282B">
              <w:rPr>
                <w:rFonts w:asciiTheme="minorHAnsi" w:hAnsiTheme="minorHAnsi" w:cstheme="minorHAnsi"/>
                <w:sz w:val="20"/>
                <w:szCs w:val="16"/>
              </w:rPr>
              <w:t>Presentation makes excellent use of time</w:t>
            </w:r>
          </w:p>
        </w:tc>
      </w:tr>
    </w:tbl>
    <w:p w14:paraId="0DA123B1" w14:textId="77777777" w:rsidR="006B62A9" w:rsidRPr="00FA688C" w:rsidRDefault="006B62A9">
      <w:pPr>
        <w:widowControl w:val="0"/>
        <w:rPr>
          <w:rFonts w:asciiTheme="minorHAnsi" w:hAnsiTheme="minorHAnsi" w:cstheme="minorHAnsi"/>
        </w:rPr>
      </w:pPr>
    </w:p>
    <w:p w14:paraId="79503517" w14:textId="77777777" w:rsidR="006B62A9" w:rsidRPr="00F2282B" w:rsidRDefault="00784846">
      <w:pPr>
        <w:widowControl w:val="0"/>
        <w:rPr>
          <w:rFonts w:asciiTheme="minorHAnsi" w:hAnsiTheme="minorHAnsi" w:cstheme="minorHAnsi"/>
          <w:sz w:val="22"/>
          <w:szCs w:val="18"/>
        </w:rPr>
      </w:pPr>
      <w:r w:rsidRPr="00F2282B">
        <w:rPr>
          <w:rFonts w:asciiTheme="minorHAnsi" w:hAnsiTheme="minorHAnsi" w:cstheme="minorHAnsi"/>
          <w:sz w:val="22"/>
          <w:szCs w:val="18"/>
        </w:rPr>
        <w:t>The choice of criteria is up to the faculty as is the definition of the expected levels of performance (e.g., what goes into each of the boxes defined as below expectations, meets expectations, exceeds expectations).</w:t>
      </w:r>
    </w:p>
    <w:p w14:paraId="4F575D50" w14:textId="7905405C" w:rsidR="77EDB7BE" w:rsidRPr="00F2282B" w:rsidRDefault="77EDB7BE" w:rsidP="77EDB7BE">
      <w:pPr>
        <w:rPr>
          <w:rFonts w:asciiTheme="minorHAnsi" w:hAnsiTheme="minorHAnsi" w:cstheme="minorHAnsi"/>
          <w:sz w:val="22"/>
          <w:szCs w:val="18"/>
        </w:rPr>
      </w:pPr>
    </w:p>
    <w:p w14:paraId="79B23BCD" w14:textId="553F10C5" w:rsidR="003D4086" w:rsidRPr="00F2282B" w:rsidRDefault="003D4086" w:rsidP="77EDB7BE">
      <w:pPr>
        <w:widowControl w:val="0"/>
        <w:rPr>
          <w:rFonts w:asciiTheme="minorHAnsi" w:hAnsiTheme="minorHAnsi" w:cstheme="minorHAnsi"/>
          <w:sz w:val="22"/>
          <w:szCs w:val="18"/>
        </w:rPr>
      </w:pPr>
      <w:r w:rsidRPr="00F2282B">
        <w:rPr>
          <w:rFonts w:asciiTheme="minorHAnsi" w:hAnsiTheme="minorHAnsi" w:cstheme="minorHAnsi"/>
          <w:sz w:val="22"/>
          <w:szCs w:val="18"/>
        </w:rPr>
        <w:t>After the rubric(s) or scoring criteria have been applied, you may wish to summarize student performance on each of the learning outcomes you have assessed.</w:t>
      </w:r>
    </w:p>
    <w:p w14:paraId="1C0157D6" w14:textId="77777777" w:rsidR="00784846" w:rsidRPr="00F2282B" w:rsidRDefault="00784846" w:rsidP="00784846">
      <w:pPr>
        <w:rPr>
          <w:rFonts w:asciiTheme="minorHAnsi" w:hAnsiTheme="minorHAnsi" w:cstheme="minorHAnsi"/>
          <w:sz w:val="22"/>
          <w:szCs w:val="18"/>
        </w:rPr>
      </w:pPr>
    </w:p>
    <w:p w14:paraId="526770CE" w14:textId="0A39D861" w:rsidR="00784846" w:rsidRPr="00FA688C" w:rsidRDefault="006E7D21">
      <w:pPr>
        <w:widowControl w:val="0"/>
        <w:rPr>
          <w:rFonts w:asciiTheme="minorHAnsi" w:hAnsiTheme="minorHAnsi" w:cstheme="minorHAnsi"/>
        </w:rPr>
      </w:pPr>
      <w:r w:rsidRPr="00F2282B">
        <w:rPr>
          <w:rFonts w:asciiTheme="minorHAnsi" w:hAnsiTheme="minorHAnsi" w:cstheme="minorHAnsi"/>
          <w:sz w:val="22"/>
          <w:szCs w:val="18"/>
        </w:rPr>
        <w:t xml:space="preserve">Best practices recommend setting </w:t>
      </w:r>
      <w:r w:rsidRPr="00F2282B">
        <w:rPr>
          <w:rFonts w:asciiTheme="minorHAnsi" w:hAnsiTheme="minorHAnsi" w:cstheme="minorHAnsi"/>
          <w:b/>
          <w:sz w:val="22"/>
          <w:szCs w:val="18"/>
        </w:rPr>
        <w:t>thresholds</w:t>
      </w:r>
      <w:r w:rsidRPr="00F2282B">
        <w:rPr>
          <w:rFonts w:asciiTheme="minorHAnsi" w:hAnsiTheme="minorHAnsi" w:cstheme="minorHAnsi"/>
          <w:sz w:val="22"/>
          <w:szCs w:val="18"/>
        </w:rPr>
        <w:t xml:space="preserve">, </w:t>
      </w:r>
      <w:r w:rsidR="00605E11" w:rsidRPr="00F2282B">
        <w:rPr>
          <w:rFonts w:asciiTheme="minorHAnsi" w:hAnsiTheme="minorHAnsi" w:cstheme="minorHAnsi"/>
          <w:sz w:val="22"/>
          <w:szCs w:val="18"/>
        </w:rPr>
        <w:t>or</w:t>
      </w:r>
      <w:r w:rsidRPr="00F2282B">
        <w:rPr>
          <w:rFonts w:asciiTheme="minorHAnsi" w:hAnsiTheme="minorHAnsi" w:cstheme="minorHAnsi"/>
          <w:b/>
          <w:sz w:val="22"/>
          <w:szCs w:val="18"/>
        </w:rPr>
        <w:t xml:space="preserve"> </w:t>
      </w:r>
      <w:r w:rsidR="003D4086" w:rsidRPr="00F2282B">
        <w:rPr>
          <w:rFonts w:asciiTheme="minorHAnsi" w:hAnsiTheme="minorHAnsi" w:cstheme="minorHAnsi"/>
          <w:sz w:val="22"/>
          <w:szCs w:val="18"/>
        </w:rPr>
        <w:t xml:space="preserve">a </w:t>
      </w:r>
      <w:r w:rsidRPr="00F2282B">
        <w:rPr>
          <w:rFonts w:asciiTheme="minorHAnsi" w:hAnsiTheme="minorHAnsi" w:cstheme="minorHAnsi"/>
          <w:sz w:val="22"/>
          <w:szCs w:val="18"/>
        </w:rPr>
        <w:t xml:space="preserve">target performance </w:t>
      </w:r>
      <w:r w:rsidR="003D4086" w:rsidRPr="00F2282B">
        <w:rPr>
          <w:rFonts w:asciiTheme="minorHAnsi" w:hAnsiTheme="minorHAnsi" w:cstheme="minorHAnsi"/>
          <w:sz w:val="22"/>
          <w:szCs w:val="18"/>
        </w:rPr>
        <w:t>benchmark or level of expectation for student learning. For example, you expect that the average student score on a standardized exam will be at the national median (50</w:t>
      </w:r>
      <w:r w:rsidR="003D4086" w:rsidRPr="00F2282B">
        <w:rPr>
          <w:rFonts w:asciiTheme="minorHAnsi" w:hAnsiTheme="minorHAnsi" w:cstheme="minorHAnsi"/>
          <w:sz w:val="22"/>
          <w:szCs w:val="18"/>
          <w:vertAlign w:val="superscript"/>
        </w:rPr>
        <w:t>th</w:t>
      </w:r>
      <w:r w:rsidR="003D4086" w:rsidRPr="00F2282B">
        <w:rPr>
          <w:rFonts w:asciiTheme="minorHAnsi" w:hAnsiTheme="minorHAnsi" w:cstheme="minorHAnsi"/>
          <w:sz w:val="22"/>
          <w:szCs w:val="18"/>
        </w:rPr>
        <w:t xml:space="preserve"> percentile). Or it may be that at least 85% of students will receive a score of </w:t>
      </w:r>
      <w:r w:rsidRPr="00F2282B">
        <w:rPr>
          <w:rFonts w:asciiTheme="minorHAnsi" w:hAnsiTheme="minorHAnsi" w:cstheme="minorHAnsi"/>
          <w:sz w:val="22"/>
          <w:szCs w:val="18"/>
        </w:rPr>
        <w:t>“</w:t>
      </w:r>
      <w:r w:rsidR="00784846" w:rsidRPr="00F2282B">
        <w:rPr>
          <w:rFonts w:asciiTheme="minorHAnsi" w:hAnsiTheme="minorHAnsi" w:cstheme="minorHAnsi"/>
          <w:sz w:val="22"/>
          <w:szCs w:val="18"/>
        </w:rPr>
        <w:t>meets expectations</w:t>
      </w:r>
      <w:r w:rsidRPr="00F2282B">
        <w:rPr>
          <w:rFonts w:asciiTheme="minorHAnsi" w:hAnsiTheme="minorHAnsi" w:cstheme="minorHAnsi"/>
          <w:sz w:val="22"/>
          <w:szCs w:val="18"/>
        </w:rPr>
        <w:t>”</w:t>
      </w:r>
      <w:r w:rsidR="00784846" w:rsidRPr="00F2282B">
        <w:rPr>
          <w:rFonts w:asciiTheme="minorHAnsi" w:hAnsiTheme="minorHAnsi" w:cstheme="minorHAnsi"/>
          <w:sz w:val="22"/>
          <w:szCs w:val="18"/>
        </w:rPr>
        <w:t xml:space="preserve"> </w:t>
      </w:r>
      <w:r w:rsidR="003D4086" w:rsidRPr="00F2282B">
        <w:rPr>
          <w:rFonts w:asciiTheme="minorHAnsi" w:hAnsiTheme="minorHAnsi" w:cstheme="minorHAnsi"/>
          <w:sz w:val="22"/>
          <w:szCs w:val="18"/>
        </w:rPr>
        <w:t>or better on an outcome related to knowledge of the discipline. Or that more than half of all students will show improvement on a skill outcome over time.</w:t>
      </w:r>
      <w:r w:rsidRPr="00F2282B">
        <w:rPr>
          <w:rFonts w:asciiTheme="minorHAnsi" w:hAnsiTheme="minorHAnsi" w:cstheme="minorHAnsi"/>
          <w:sz w:val="22"/>
          <w:szCs w:val="18"/>
        </w:rPr>
        <w:t xml:space="preserve"> Generally, thresholds should lie somewhere between </w:t>
      </w:r>
      <w:r w:rsidRPr="00F2282B">
        <w:rPr>
          <w:rFonts w:asciiTheme="minorHAnsi" w:hAnsiTheme="minorHAnsi" w:cstheme="minorHAnsi"/>
          <w:i/>
          <w:sz w:val="22"/>
          <w:szCs w:val="18"/>
        </w:rPr>
        <w:t xml:space="preserve">attainable </w:t>
      </w:r>
      <w:r w:rsidRPr="00F2282B">
        <w:rPr>
          <w:rFonts w:asciiTheme="minorHAnsi" w:hAnsiTheme="minorHAnsi" w:cstheme="minorHAnsi"/>
          <w:sz w:val="22"/>
          <w:szCs w:val="18"/>
        </w:rPr>
        <w:t xml:space="preserve">and </w:t>
      </w:r>
      <w:r w:rsidRPr="00F2282B">
        <w:rPr>
          <w:rFonts w:asciiTheme="minorHAnsi" w:hAnsiTheme="minorHAnsi" w:cstheme="minorHAnsi"/>
          <w:i/>
          <w:sz w:val="22"/>
          <w:szCs w:val="18"/>
        </w:rPr>
        <w:t>aspirational</w:t>
      </w:r>
      <w:r w:rsidRPr="00F2282B">
        <w:rPr>
          <w:rFonts w:asciiTheme="minorHAnsi" w:hAnsiTheme="minorHAnsi" w:cstheme="minorHAnsi"/>
          <w:sz w:val="22"/>
          <w:szCs w:val="18"/>
        </w:rPr>
        <w:t xml:space="preserve">, </w:t>
      </w:r>
      <w:r w:rsidR="004F3B40" w:rsidRPr="00F2282B">
        <w:rPr>
          <w:rFonts w:asciiTheme="minorHAnsi" w:hAnsiTheme="minorHAnsi" w:cstheme="minorHAnsi"/>
          <w:sz w:val="22"/>
          <w:szCs w:val="18"/>
        </w:rPr>
        <w:t>to</w:t>
      </w:r>
      <w:r w:rsidRPr="00F2282B">
        <w:rPr>
          <w:rFonts w:asciiTheme="minorHAnsi" w:hAnsiTheme="minorHAnsi" w:cstheme="minorHAnsi"/>
          <w:sz w:val="22"/>
          <w:szCs w:val="18"/>
        </w:rPr>
        <w:t xml:space="preserve"> encourage an improvement-focused program assessment practice.</w:t>
      </w:r>
    </w:p>
    <w:p w14:paraId="2325D3E2" w14:textId="77777777" w:rsidR="003D4086" w:rsidRPr="00FA688C" w:rsidRDefault="00784846">
      <w:pPr>
        <w:widowControl w:val="0"/>
        <w:rPr>
          <w:rFonts w:asciiTheme="minorHAnsi" w:hAnsiTheme="minorHAnsi" w:cstheme="minorHAnsi"/>
          <w:b/>
          <w:sz w:val="28"/>
          <w:u w:val="single"/>
        </w:rPr>
      </w:pPr>
      <w:r w:rsidRPr="00FA688C">
        <w:rPr>
          <w:rFonts w:asciiTheme="minorHAnsi" w:hAnsiTheme="minorHAnsi" w:cstheme="minorHAnsi"/>
          <w:b/>
          <w:sz w:val="28"/>
          <w:u w:val="single"/>
        </w:rPr>
        <w:br w:type="page"/>
      </w:r>
      <w:r w:rsidR="003D4086" w:rsidRPr="00FA688C">
        <w:rPr>
          <w:rFonts w:asciiTheme="minorHAnsi" w:hAnsiTheme="minorHAnsi" w:cstheme="minorHAnsi"/>
          <w:b/>
          <w:sz w:val="28"/>
          <w:u w:val="single"/>
        </w:rPr>
        <w:lastRenderedPageBreak/>
        <w:t>VI</w:t>
      </w:r>
      <w:r w:rsidR="004223AE" w:rsidRPr="00FA688C">
        <w:rPr>
          <w:rFonts w:asciiTheme="minorHAnsi" w:hAnsiTheme="minorHAnsi" w:cstheme="minorHAnsi"/>
          <w:b/>
          <w:sz w:val="28"/>
          <w:u w:val="single"/>
        </w:rPr>
        <w:t>. FEEDBACK</w:t>
      </w:r>
      <w:r w:rsidR="003D4086" w:rsidRPr="00FA688C">
        <w:rPr>
          <w:rFonts w:asciiTheme="minorHAnsi" w:hAnsiTheme="minorHAnsi" w:cstheme="minorHAnsi"/>
          <w:b/>
          <w:sz w:val="28"/>
          <w:u w:val="single"/>
        </w:rPr>
        <w:t xml:space="preserve"> FOR PROGRAM IMPROVEMENT</w:t>
      </w:r>
    </w:p>
    <w:p w14:paraId="7CBEED82" w14:textId="77777777" w:rsidR="003D4086" w:rsidRPr="00FA688C" w:rsidRDefault="003D4086">
      <w:pPr>
        <w:widowControl w:val="0"/>
        <w:rPr>
          <w:rFonts w:asciiTheme="minorHAnsi" w:hAnsiTheme="minorHAnsi" w:cstheme="minorHAnsi"/>
        </w:rPr>
      </w:pPr>
    </w:p>
    <w:p w14:paraId="7BB83F03" w14:textId="65C1B55B"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A </w:t>
      </w:r>
      <w:r w:rsidRPr="00F2282B">
        <w:rPr>
          <w:rFonts w:asciiTheme="minorHAnsi" w:hAnsiTheme="minorHAnsi" w:cstheme="minorHAnsi"/>
          <w:b/>
          <w:sz w:val="22"/>
          <w:szCs w:val="18"/>
        </w:rPr>
        <w:t>feedback</w:t>
      </w:r>
      <w:r w:rsidRPr="00F2282B">
        <w:rPr>
          <w:rFonts w:asciiTheme="minorHAnsi" w:hAnsiTheme="minorHAnsi" w:cstheme="minorHAnsi"/>
          <w:sz w:val="22"/>
          <w:szCs w:val="18"/>
        </w:rPr>
        <w:t xml:space="preserve"> mechanism must be incorporated to communicate the results of assessment. How will the results of assessment be communicated to all faculty? It could be through an annual retreat, a department meeting, a department newsletter, or regular items on a faculty meeting agenda. How will your program communicate the results of assessment?</w:t>
      </w:r>
    </w:p>
    <w:p w14:paraId="6E36661F" w14:textId="77777777" w:rsidR="003D4086" w:rsidRPr="00FA688C" w:rsidRDefault="003D4086">
      <w:pPr>
        <w:widowControl w:val="0"/>
        <w:rPr>
          <w:rFonts w:asciiTheme="minorHAnsi" w:hAnsiTheme="minorHAnsi" w:cstheme="minorHAnsi"/>
        </w:rPr>
      </w:pPr>
    </w:p>
    <w:p w14:paraId="38645DC7" w14:textId="77777777" w:rsidR="006E723E" w:rsidRPr="00FA688C" w:rsidRDefault="000E5336" w:rsidP="006E723E">
      <w:pPr>
        <w:widowControl w:val="0"/>
        <w:rPr>
          <w:rFonts w:asciiTheme="minorHAnsi" w:hAnsiTheme="minorHAnsi" w:cstheme="minorHAnsi"/>
        </w:rPr>
      </w:pPr>
      <w:r w:rsidRPr="00FA688C">
        <w:rPr>
          <w:rFonts w:asciiTheme="minorHAnsi" w:hAnsiTheme="minorHAnsi" w:cstheme="minorHAnsi"/>
          <w:noProof/>
        </w:rPr>
        <mc:AlternateContent>
          <mc:Choice Requires="wps">
            <w:drawing>
              <wp:inline distT="0" distB="0" distL="0" distR="0" wp14:anchorId="5DDCFE4A" wp14:editId="07777777">
                <wp:extent cx="6000750" cy="1642745"/>
                <wp:effectExtent l="9525" t="9525" r="9525" b="1460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42745"/>
                        </a:xfrm>
                        <a:prstGeom prst="rect">
                          <a:avLst/>
                        </a:prstGeom>
                        <a:solidFill>
                          <a:srgbClr val="FFFFFF"/>
                        </a:solidFill>
                        <a:ln w="12192">
                          <a:solidFill>
                            <a:srgbClr val="000000"/>
                          </a:solidFill>
                          <a:miter lim="800000"/>
                          <a:headEnd/>
                          <a:tailEnd/>
                        </a:ln>
                      </wps:spPr>
                      <wps:txbx>
                        <w:txbxContent>
                          <w:p w14:paraId="135E58C4" w14:textId="77777777" w:rsidR="006E723E" w:rsidRDefault="006E723E" w:rsidP="006E723E"/>
                          <w:p w14:paraId="36921B2E" w14:textId="77777777" w:rsidR="00F2282B" w:rsidRDefault="00F2282B" w:rsidP="006E723E"/>
                          <w:p w14:paraId="373CF908" w14:textId="77777777" w:rsidR="00F2282B" w:rsidRDefault="00F2282B" w:rsidP="006E723E"/>
                          <w:p w14:paraId="2BC0D097" w14:textId="77777777" w:rsidR="00F2282B" w:rsidRDefault="00F2282B" w:rsidP="006E723E"/>
                          <w:p w14:paraId="1D345632" w14:textId="77777777" w:rsidR="00F2282B" w:rsidRDefault="00F2282B" w:rsidP="006E723E"/>
                          <w:p w14:paraId="2D288ED0" w14:textId="77777777" w:rsidR="00F2282B" w:rsidRDefault="00F2282B" w:rsidP="006E723E"/>
                          <w:p w14:paraId="55A0487A" w14:textId="77777777" w:rsidR="00F2282B" w:rsidRDefault="00F2282B" w:rsidP="006E723E"/>
                          <w:p w14:paraId="5B6C2434" w14:textId="77777777" w:rsidR="00F2282B" w:rsidRDefault="00F2282B" w:rsidP="006E723E"/>
                          <w:p w14:paraId="00428F9F" w14:textId="77777777" w:rsidR="00F2282B" w:rsidRDefault="00F2282B" w:rsidP="006E723E"/>
                          <w:p w14:paraId="6A6B7CA7" w14:textId="77777777" w:rsidR="00F2282B" w:rsidRPr="003C2D50" w:rsidRDefault="00F2282B" w:rsidP="006E723E"/>
                        </w:txbxContent>
                      </wps:txbx>
                      <wps:bodyPr rot="0" vert="horz" wrap="square" lIns="76200" tIns="76200" rIns="76200" bIns="76200" anchor="t" anchorCtr="0" upright="1">
                        <a:noAutofit/>
                      </wps:bodyPr>
                    </wps:wsp>
                  </a:graphicData>
                </a:graphic>
              </wp:inline>
            </w:drawing>
          </mc:Choice>
          <mc:Fallback>
            <w:pict>
              <v:shape w14:anchorId="5DDCFE4A" id="Text Box 4" o:spid="_x0000_s1028" type="#_x0000_t202" style="width:472.5pt;height:1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" strokeweight=".96pt">
                <v:textbox inset="6pt,6pt,6pt,6pt">
                  <w:txbxContent>
                    <w:p w14:paraId="135E58C4" w14:textId="77777777" w:rsidR="006E723E" w:rsidRDefault="006E723E" w:rsidP="006E723E"/>
                    <w:p w14:paraId="36921B2E" w14:textId="77777777" w:rsidR="00F2282B" w:rsidRDefault="00F2282B" w:rsidP="006E723E"/>
                    <w:p w14:paraId="373CF908" w14:textId="77777777" w:rsidR="00F2282B" w:rsidRDefault="00F2282B" w:rsidP="006E723E"/>
                    <w:p w14:paraId="2BC0D097" w14:textId="77777777" w:rsidR="00F2282B" w:rsidRDefault="00F2282B" w:rsidP="006E723E"/>
                    <w:p w14:paraId="1D345632" w14:textId="77777777" w:rsidR="00F2282B" w:rsidRDefault="00F2282B" w:rsidP="006E723E"/>
                    <w:p w14:paraId="2D288ED0" w14:textId="77777777" w:rsidR="00F2282B" w:rsidRDefault="00F2282B" w:rsidP="006E723E"/>
                    <w:p w14:paraId="55A0487A" w14:textId="77777777" w:rsidR="00F2282B" w:rsidRDefault="00F2282B" w:rsidP="006E723E"/>
                    <w:p w14:paraId="5B6C2434" w14:textId="77777777" w:rsidR="00F2282B" w:rsidRDefault="00F2282B" w:rsidP="006E723E"/>
                    <w:p w14:paraId="00428F9F" w14:textId="77777777" w:rsidR="00F2282B" w:rsidRDefault="00F2282B" w:rsidP="006E723E"/>
                    <w:p w14:paraId="6A6B7CA7" w14:textId="77777777" w:rsidR="00F2282B" w:rsidRPr="003C2D50" w:rsidRDefault="00F2282B" w:rsidP="006E723E"/>
                  </w:txbxContent>
                </v:textbox>
                <w10:anchorlock/>
              </v:shape>
            </w:pict>
          </mc:Fallback>
        </mc:AlternateContent>
      </w:r>
    </w:p>
    <w:p w14:paraId="0C6C2CD5" w14:textId="77777777" w:rsidR="006E723E" w:rsidRPr="00FA688C" w:rsidRDefault="006E723E" w:rsidP="006E723E">
      <w:pPr>
        <w:widowControl w:val="0"/>
        <w:rPr>
          <w:rFonts w:asciiTheme="minorHAnsi" w:hAnsiTheme="minorHAnsi" w:cstheme="minorHAnsi"/>
        </w:rPr>
      </w:pPr>
    </w:p>
    <w:p w14:paraId="709E88E4" w14:textId="77777777" w:rsidR="006E723E" w:rsidRPr="00FA688C" w:rsidRDefault="006E723E" w:rsidP="006E723E">
      <w:pPr>
        <w:widowControl w:val="0"/>
        <w:rPr>
          <w:rFonts w:asciiTheme="minorHAnsi" w:hAnsiTheme="minorHAnsi" w:cstheme="minorHAnsi"/>
        </w:rPr>
      </w:pPr>
    </w:p>
    <w:p w14:paraId="550CE8BD" w14:textId="022BA290"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b/>
          <w:sz w:val="22"/>
          <w:szCs w:val="18"/>
        </w:rPr>
        <w:t>Program improvement</w:t>
      </w:r>
      <w:r w:rsidRPr="00F2282B">
        <w:rPr>
          <w:rFonts w:asciiTheme="minorHAnsi" w:hAnsiTheme="minorHAnsi" w:cstheme="minorHAnsi"/>
          <w:sz w:val="22"/>
          <w:szCs w:val="18"/>
        </w:rPr>
        <w:t xml:space="preserve"> is the careful change of aspects of the program, based on the analysis of evidence, in order to increase the level of student attainment of the learning outcomes. Program improvement is a good way to “close the loop” on assessment, by incorporating evidence about student learning into program change. What are some examples of program change that have been made based on evidence from assessment of student learning?</w:t>
      </w:r>
    </w:p>
    <w:p w14:paraId="508C98E9" w14:textId="77777777" w:rsidR="006E723E" w:rsidRPr="00FA688C" w:rsidRDefault="006E723E" w:rsidP="006E723E">
      <w:pPr>
        <w:widowControl w:val="0"/>
        <w:rPr>
          <w:rFonts w:asciiTheme="minorHAnsi" w:hAnsiTheme="minorHAnsi" w:cstheme="minorHAnsi"/>
        </w:rPr>
      </w:pPr>
    </w:p>
    <w:p w14:paraId="779F8E76" w14:textId="77777777" w:rsidR="006E723E" w:rsidRPr="00FA688C" w:rsidRDefault="000E5336" w:rsidP="00DE447D">
      <w:pPr>
        <w:widowControl w:val="0"/>
        <w:rPr>
          <w:rFonts w:asciiTheme="minorHAnsi" w:hAnsiTheme="minorHAnsi" w:cstheme="minorHAnsi"/>
        </w:rPr>
      </w:pPr>
      <w:r w:rsidRPr="00FA688C">
        <w:rPr>
          <w:rFonts w:asciiTheme="minorHAnsi" w:hAnsiTheme="minorHAnsi" w:cstheme="minorHAnsi"/>
          <w:noProof/>
        </w:rPr>
        <mc:AlternateContent>
          <mc:Choice Requires="wps">
            <w:drawing>
              <wp:inline distT="0" distB="0" distL="0" distR="0" wp14:anchorId="3CA9FF1E" wp14:editId="07777777">
                <wp:extent cx="6000750" cy="1642745"/>
                <wp:effectExtent l="9525" t="9525" r="9525" b="1460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42745"/>
                        </a:xfrm>
                        <a:prstGeom prst="rect">
                          <a:avLst/>
                        </a:prstGeom>
                        <a:solidFill>
                          <a:srgbClr val="FFFFFF"/>
                        </a:solidFill>
                        <a:ln w="12192">
                          <a:solidFill>
                            <a:srgbClr val="000000"/>
                          </a:solidFill>
                          <a:miter lim="800000"/>
                          <a:headEnd/>
                          <a:tailEnd/>
                        </a:ln>
                      </wps:spPr>
                      <wps:txbx>
                        <w:txbxContent>
                          <w:p w14:paraId="7818863E" w14:textId="77777777" w:rsidR="006E723E" w:rsidRPr="003C2D50" w:rsidRDefault="006E723E" w:rsidP="006E723E"/>
                        </w:txbxContent>
                      </wps:txbx>
                      <wps:bodyPr rot="0" vert="horz" wrap="square" lIns="76200" tIns="76200" rIns="76200" bIns="76200" anchor="t" anchorCtr="0" upright="1">
                        <a:noAutofit/>
                      </wps:bodyPr>
                    </wps:wsp>
                  </a:graphicData>
                </a:graphic>
              </wp:inline>
            </w:drawing>
          </mc:Choice>
          <mc:Fallback>
            <w:pict>
              <v:shape w14:anchorId="3CA9FF1E" id="Text Box 5" o:spid="_x0000_s1029" type="#_x0000_t202" style="width:472.5pt;height:1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" strokeweight=".96pt">
                <v:textbox inset="6pt,6pt,6pt,6pt">
                  <w:txbxContent>
                    <w:p w14:paraId="7818863E" w14:textId="77777777" w:rsidR="006E723E" w:rsidRPr="003C2D50" w:rsidRDefault="006E723E" w:rsidP="006E723E"/>
                  </w:txbxContent>
                </v:textbox>
                <w10:anchorlock/>
              </v:shape>
            </w:pict>
          </mc:Fallback>
        </mc:AlternateContent>
      </w:r>
    </w:p>
    <w:p w14:paraId="1F551E10" w14:textId="007A788C" w:rsidR="003D4086" w:rsidRPr="00FA688C" w:rsidRDefault="003D4086" w:rsidP="00784846">
      <w:pPr>
        <w:widowControl w:val="0"/>
        <w:jc w:val="center"/>
        <w:rPr>
          <w:rFonts w:asciiTheme="minorHAnsi" w:hAnsiTheme="minorHAnsi" w:cstheme="minorHAnsi"/>
        </w:rPr>
      </w:pPr>
      <w:r w:rsidRPr="00FA688C">
        <w:rPr>
          <w:rFonts w:asciiTheme="minorHAnsi" w:hAnsiTheme="minorHAnsi" w:cstheme="minorHAnsi"/>
        </w:rPr>
        <w:br w:type="page"/>
      </w:r>
      <w:r w:rsidRPr="00FA688C">
        <w:rPr>
          <w:rFonts w:asciiTheme="minorHAnsi" w:hAnsiTheme="minorHAnsi" w:cstheme="minorHAnsi"/>
        </w:rPr>
        <w:lastRenderedPageBreak/>
        <w:t>Sample Timetable for Program-Level Assessment</w:t>
      </w:r>
      <w:r w:rsidR="00F2282B">
        <w:rPr>
          <w:rFonts w:asciiTheme="minorHAnsi" w:hAnsiTheme="minorHAnsi" w:cstheme="minorHAnsi"/>
        </w:rPr>
        <w:t xml:space="preserve"> Revisions</w:t>
      </w:r>
    </w:p>
    <w:p w14:paraId="5F07D11E" w14:textId="77777777" w:rsidR="003D4086" w:rsidRPr="00FA688C" w:rsidRDefault="003D4086">
      <w:pPr>
        <w:widowControl w:val="0"/>
        <w:rPr>
          <w:rFonts w:asciiTheme="minorHAnsi" w:hAnsiTheme="minorHAnsi" w:cstheme="minorHAnsi"/>
        </w:rPr>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1762"/>
        <w:gridCol w:w="4708"/>
        <w:gridCol w:w="2872"/>
      </w:tblGrid>
      <w:tr w:rsidR="00906FDA" w:rsidRPr="00F2282B" w14:paraId="53B296C7" w14:textId="77777777" w:rsidTr="00C54E9D">
        <w:trPr>
          <w:cantSplit/>
        </w:trPr>
        <w:tc>
          <w:tcPr>
            <w:tcW w:w="94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096F97" w14:textId="77777777" w:rsidR="003D4086" w:rsidRPr="00F2282B" w:rsidRDefault="003D4086">
            <w:pPr>
              <w:widowControl w:val="0"/>
              <w:rPr>
                <w:rFonts w:asciiTheme="minorHAnsi" w:hAnsiTheme="minorHAnsi" w:cstheme="minorHAnsi"/>
                <w:b/>
                <w:bCs/>
                <w:sz w:val="22"/>
                <w:szCs w:val="18"/>
              </w:rPr>
            </w:pPr>
            <w:r w:rsidRPr="00F2282B">
              <w:rPr>
                <w:rFonts w:asciiTheme="minorHAnsi" w:hAnsiTheme="minorHAnsi" w:cstheme="minorHAnsi"/>
                <w:b/>
                <w:bCs/>
                <w:sz w:val="22"/>
                <w:szCs w:val="18"/>
              </w:rPr>
              <w:t>TIME</w:t>
            </w:r>
          </w:p>
        </w:tc>
        <w:tc>
          <w:tcPr>
            <w:tcW w:w="252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B0F3C4" w14:textId="2806735F" w:rsidR="003D4086" w:rsidRPr="00F2282B" w:rsidRDefault="003D4086">
            <w:pPr>
              <w:widowControl w:val="0"/>
              <w:rPr>
                <w:rFonts w:asciiTheme="minorHAnsi" w:hAnsiTheme="minorHAnsi" w:cstheme="minorHAnsi"/>
                <w:b/>
                <w:bCs/>
                <w:sz w:val="22"/>
                <w:szCs w:val="18"/>
              </w:rPr>
            </w:pPr>
            <w:r w:rsidRPr="00F2282B">
              <w:rPr>
                <w:rFonts w:asciiTheme="minorHAnsi" w:hAnsiTheme="minorHAnsi" w:cstheme="minorHAnsi"/>
                <w:b/>
                <w:bCs/>
                <w:sz w:val="22"/>
                <w:szCs w:val="18"/>
              </w:rPr>
              <w:t>STEP</w:t>
            </w:r>
            <w:r w:rsidR="00A379C7" w:rsidRPr="00F2282B">
              <w:rPr>
                <w:rFonts w:asciiTheme="minorHAnsi" w:hAnsiTheme="minorHAnsi" w:cstheme="minorHAnsi"/>
                <w:b/>
                <w:bCs/>
                <w:sz w:val="22"/>
                <w:szCs w:val="18"/>
              </w:rPr>
              <w:t>S</w:t>
            </w:r>
          </w:p>
        </w:tc>
        <w:tc>
          <w:tcPr>
            <w:tcW w:w="153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6A234A" w14:textId="77777777" w:rsidR="003D4086" w:rsidRPr="00F2282B" w:rsidRDefault="003D4086">
            <w:pPr>
              <w:widowControl w:val="0"/>
              <w:rPr>
                <w:rFonts w:asciiTheme="minorHAnsi" w:hAnsiTheme="minorHAnsi" w:cstheme="minorHAnsi"/>
                <w:b/>
                <w:bCs/>
                <w:sz w:val="22"/>
                <w:szCs w:val="18"/>
              </w:rPr>
            </w:pPr>
            <w:r w:rsidRPr="00F2282B">
              <w:rPr>
                <w:rFonts w:asciiTheme="minorHAnsi" w:hAnsiTheme="minorHAnsi" w:cstheme="minorHAnsi"/>
                <w:b/>
                <w:bCs/>
                <w:sz w:val="22"/>
                <w:szCs w:val="18"/>
              </w:rPr>
              <w:t>RESPONSIBLE PARTY</w:t>
            </w:r>
          </w:p>
        </w:tc>
      </w:tr>
      <w:tr w:rsidR="00906FDA" w:rsidRPr="00F2282B" w14:paraId="2AD91D77" w14:textId="77777777" w:rsidTr="00C54E9D">
        <w:trPr>
          <w:cantSplit/>
        </w:trPr>
        <w:tc>
          <w:tcPr>
            <w:tcW w:w="94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EAE19D" w14:textId="553C0EBC" w:rsidR="003D4086" w:rsidRPr="00F2282B" w:rsidRDefault="006D02B8" w:rsidP="006E723E">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Fall </w:t>
            </w:r>
            <w:r w:rsidR="003D4086" w:rsidRPr="00F2282B">
              <w:rPr>
                <w:rFonts w:asciiTheme="minorHAnsi" w:hAnsiTheme="minorHAnsi" w:cstheme="minorHAnsi"/>
                <w:sz w:val="22"/>
                <w:szCs w:val="18"/>
              </w:rPr>
              <w:t>20</w:t>
            </w:r>
            <w:r w:rsidR="00DE447D" w:rsidRPr="00F2282B">
              <w:rPr>
                <w:rFonts w:asciiTheme="minorHAnsi" w:hAnsiTheme="minorHAnsi" w:cstheme="minorHAnsi"/>
                <w:sz w:val="22"/>
                <w:szCs w:val="18"/>
              </w:rPr>
              <w:t>2</w:t>
            </w:r>
            <w:r w:rsidR="00EC3712" w:rsidRPr="00F2282B">
              <w:rPr>
                <w:rFonts w:asciiTheme="minorHAnsi" w:hAnsiTheme="minorHAnsi" w:cstheme="minorHAnsi"/>
                <w:sz w:val="22"/>
                <w:szCs w:val="18"/>
              </w:rPr>
              <w:t>4</w:t>
            </w:r>
          </w:p>
        </w:tc>
        <w:tc>
          <w:tcPr>
            <w:tcW w:w="252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2F67C5A" w14:textId="77777777" w:rsidR="003D4086" w:rsidRPr="00F2282B" w:rsidRDefault="00DE447D" w:rsidP="00C54E9D">
            <w:pPr>
              <w:pStyle w:val="ListParagraph"/>
              <w:widowControl w:val="0"/>
              <w:numPr>
                <w:ilvl w:val="0"/>
                <w:numId w:val="13"/>
              </w:numPr>
              <w:ind w:left="360"/>
              <w:rPr>
                <w:rFonts w:asciiTheme="minorHAnsi" w:hAnsiTheme="minorHAnsi" w:cstheme="minorHAnsi"/>
                <w:sz w:val="22"/>
                <w:szCs w:val="18"/>
              </w:rPr>
            </w:pPr>
            <w:r w:rsidRPr="00F2282B">
              <w:rPr>
                <w:rFonts w:asciiTheme="minorHAnsi" w:hAnsiTheme="minorHAnsi" w:cstheme="minorHAnsi"/>
                <w:sz w:val="22"/>
                <w:szCs w:val="18"/>
              </w:rPr>
              <w:t>Revisit</w:t>
            </w:r>
            <w:r w:rsidR="003D4086" w:rsidRPr="00F2282B">
              <w:rPr>
                <w:rFonts w:asciiTheme="minorHAnsi" w:hAnsiTheme="minorHAnsi" w:cstheme="minorHAnsi"/>
                <w:sz w:val="22"/>
                <w:szCs w:val="18"/>
              </w:rPr>
              <w:t xml:space="preserve"> </w:t>
            </w:r>
            <w:r w:rsidR="006E723E" w:rsidRPr="00F2282B">
              <w:rPr>
                <w:rFonts w:asciiTheme="minorHAnsi" w:hAnsiTheme="minorHAnsi" w:cstheme="minorHAnsi"/>
                <w:sz w:val="22"/>
                <w:szCs w:val="18"/>
              </w:rPr>
              <w:t xml:space="preserve">program </w:t>
            </w:r>
            <w:r w:rsidR="003D4086" w:rsidRPr="00F2282B">
              <w:rPr>
                <w:rFonts w:asciiTheme="minorHAnsi" w:hAnsiTheme="minorHAnsi" w:cstheme="minorHAnsi"/>
                <w:sz w:val="22"/>
                <w:szCs w:val="18"/>
              </w:rPr>
              <w:t xml:space="preserve">mission and vision at faculty meeting or </w:t>
            </w:r>
            <w:proofErr w:type="gramStart"/>
            <w:r w:rsidR="003D4086" w:rsidRPr="00F2282B">
              <w:rPr>
                <w:rFonts w:asciiTheme="minorHAnsi" w:hAnsiTheme="minorHAnsi" w:cstheme="minorHAnsi"/>
                <w:sz w:val="22"/>
                <w:szCs w:val="18"/>
              </w:rPr>
              <w:t>mini-retreat</w:t>
            </w:r>
            <w:proofErr w:type="gramEnd"/>
            <w:r w:rsidR="006E723E" w:rsidRPr="00F2282B">
              <w:rPr>
                <w:rFonts w:asciiTheme="minorHAnsi" w:hAnsiTheme="minorHAnsi" w:cstheme="minorHAnsi"/>
                <w:sz w:val="22"/>
                <w:szCs w:val="18"/>
              </w:rPr>
              <w:t xml:space="preserve">; </w:t>
            </w:r>
            <w:r w:rsidRPr="00F2282B">
              <w:rPr>
                <w:rFonts w:asciiTheme="minorHAnsi" w:hAnsiTheme="minorHAnsi" w:cstheme="minorHAnsi"/>
                <w:sz w:val="22"/>
                <w:szCs w:val="18"/>
              </w:rPr>
              <w:t>rework</w:t>
            </w:r>
            <w:r w:rsidR="006E723E" w:rsidRPr="00F2282B">
              <w:rPr>
                <w:rFonts w:asciiTheme="minorHAnsi" w:hAnsiTheme="minorHAnsi" w:cstheme="minorHAnsi"/>
                <w:sz w:val="22"/>
                <w:szCs w:val="18"/>
              </w:rPr>
              <w:t xml:space="preserve"> student learning outcomes</w:t>
            </w:r>
          </w:p>
          <w:p w14:paraId="0E0F4167" w14:textId="77777777" w:rsidR="00B32F63" w:rsidRDefault="00B32F63" w:rsidP="00B32F63">
            <w:pPr>
              <w:pStyle w:val="ListParagraph"/>
              <w:widowControl w:val="0"/>
              <w:ind w:left="360"/>
              <w:rPr>
                <w:rFonts w:asciiTheme="minorHAnsi" w:hAnsiTheme="minorHAnsi" w:cstheme="minorHAnsi"/>
                <w:sz w:val="22"/>
                <w:szCs w:val="18"/>
              </w:rPr>
            </w:pPr>
          </w:p>
          <w:p w14:paraId="04BDF645" w14:textId="42AD5128" w:rsidR="00A379C7" w:rsidRPr="00F2282B" w:rsidRDefault="00413A20" w:rsidP="00C54E9D">
            <w:pPr>
              <w:pStyle w:val="ListParagraph"/>
              <w:widowControl w:val="0"/>
              <w:numPr>
                <w:ilvl w:val="0"/>
                <w:numId w:val="13"/>
              </w:numPr>
              <w:ind w:left="360"/>
              <w:rPr>
                <w:rFonts w:asciiTheme="minorHAnsi" w:hAnsiTheme="minorHAnsi" w:cstheme="minorHAnsi"/>
                <w:sz w:val="22"/>
                <w:szCs w:val="18"/>
              </w:rPr>
            </w:pPr>
            <w:r w:rsidRPr="00F2282B">
              <w:rPr>
                <w:rFonts w:asciiTheme="minorHAnsi" w:hAnsiTheme="minorHAnsi" w:cstheme="minorHAnsi"/>
                <w:sz w:val="22"/>
                <w:szCs w:val="18"/>
              </w:rPr>
              <w:t xml:space="preserve">Identify evidence of learning and specific measures to be used to assess each </w:t>
            </w:r>
            <w:proofErr w:type="gramStart"/>
            <w:r w:rsidRPr="00F2282B">
              <w:rPr>
                <w:rFonts w:asciiTheme="minorHAnsi" w:hAnsiTheme="minorHAnsi" w:cstheme="minorHAnsi"/>
                <w:sz w:val="22"/>
                <w:szCs w:val="18"/>
              </w:rPr>
              <w:t>outcome</w:t>
            </w:r>
            <w:proofErr w:type="gramEnd"/>
          </w:p>
          <w:p w14:paraId="5EE03841" w14:textId="77777777" w:rsidR="00251F94" w:rsidRPr="00F2282B" w:rsidRDefault="00251F94" w:rsidP="00C54E9D">
            <w:pPr>
              <w:widowControl w:val="0"/>
              <w:rPr>
                <w:rFonts w:asciiTheme="minorHAnsi" w:hAnsiTheme="minorHAnsi" w:cstheme="minorHAnsi"/>
                <w:sz w:val="22"/>
                <w:szCs w:val="18"/>
              </w:rPr>
            </w:pPr>
          </w:p>
          <w:p w14:paraId="0C16FE8A" w14:textId="77777777" w:rsidR="00251F94" w:rsidRPr="00F2282B" w:rsidRDefault="00251F94" w:rsidP="00C54E9D">
            <w:pPr>
              <w:pStyle w:val="ListParagraph"/>
              <w:widowControl w:val="0"/>
              <w:numPr>
                <w:ilvl w:val="0"/>
                <w:numId w:val="13"/>
              </w:numPr>
              <w:ind w:left="360"/>
              <w:rPr>
                <w:rFonts w:asciiTheme="minorHAnsi" w:hAnsiTheme="minorHAnsi" w:cstheme="minorHAnsi"/>
                <w:sz w:val="22"/>
                <w:szCs w:val="18"/>
              </w:rPr>
            </w:pPr>
            <w:r w:rsidRPr="00F2282B">
              <w:rPr>
                <w:rFonts w:asciiTheme="minorHAnsi" w:hAnsiTheme="minorHAnsi" w:cstheme="minorHAnsi"/>
                <w:sz w:val="22"/>
                <w:szCs w:val="18"/>
              </w:rPr>
              <w:t>Curriculum mapping exercise can help with this.</w:t>
            </w:r>
          </w:p>
          <w:p w14:paraId="6335693D" w14:textId="77777777" w:rsidR="0049724F" w:rsidRPr="00F2282B" w:rsidRDefault="0049724F" w:rsidP="00C54E9D">
            <w:pPr>
              <w:widowControl w:val="0"/>
              <w:rPr>
                <w:rFonts w:asciiTheme="minorHAnsi" w:hAnsiTheme="minorHAnsi" w:cstheme="minorHAnsi"/>
                <w:sz w:val="22"/>
                <w:szCs w:val="18"/>
              </w:rPr>
            </w:pPr>
          </w:p>
          <w:p w14:paraId="6A72D546" w14:textId="3E15B0E3" w:rsidR="0049724F" w:rsidRPr="00CF10BC" w:rsidRDefault="0049724F" w:rsidP="00C54E9D">
            <w:pPr>
              <w:pStyle w:val="ListParagraph"/>
              <w:widowControl w:val="0"/>
              <w:numPr>
                <w:ilvl w:val="0"/>
                <w:numId w:val="13"/>
              </w:numPr>
              <w:ind w:left="360"/>
              <w:rPr>
                <w:rFonts w:asciiTheme="minorHAnsi" w:hAnsiTheme="minorHAnsi" w:cstheme="minorHAnsi"/>
                <w:b/>
                <w:bCs/>
                <w:sz w:val="22"/>
                <w:szCs w:val="18"/>
              </w:rPr>
            </w:pPr>
            <w:r w:rsidRPr="00CF10BC">
              <w:rPr>
                <w:rFonts w:asciiTheme="minorHAnsi" w:hAnsiTheme="minorHAnsi" w:cstheme="minorHAnsi"/>
                <w:b/>
                <w:bCs/>
                <w:sz w:val="22"/>
                <w:szCs w:val="18"/>
              </w:rPr>
              <w:t xml:space="preserve">OCTOBER 1 – enter outcomes and measures into </w:t>
            </w:r>
            <w:proofErr w:type="spellStart"/>
            <w:r w:rsidRPr="00CF10BC">
              <w:rPr>
                <w:rFonts w:asciiTheme="minorHAnsi" w:hAnsiTheme="minorHAnsi" w:cstheme="minorHAnsi"/>
                <w:b/>
                <w:bCs/>
                <w:sz w:val="22"/>
                <w:szCs w:val="18"/>
              </w:rPr>
              <w:t>Xitracs</w:t>
            </w:r>
            <w:proofErr w:type="spellEnd"/>
            <w:r w:rsidRPr="00CF10BC">
              <w:rPr>
                <w:rFonts w:asciiTheme="minorHAnsi" w:hAnsiTheme="minorHAnsi" w:cstheme="minorHAnsi"/>
                <w:b/>
                <w:bCs/>
                <w:sz w:val="22"/>
                <w:szCs w:val="18"/>
              </w:rPr>
              <w:t xml:space="preserve"> for </w:t>
            </w:r>
            <w:r w:rsidR="00C54E9D" w:rsidRPr="00CF10BC">
              <w:rPr>
                <w:rFonts w:asciiTheme="minorHAnsi" w:hAnsiTheme="minorHAnsi" w:cstheme="minorHAnsi"/>
                <w:b/>
                <w:bCs/>
                <w:sz w:val="22"/>
                <w:szCs w:val="18"/>
              </w:rPr>
              <w:t>“report”</w:t>
            </w:r>
          </w:p>
        </w:tc>
        <w:tc>
          <w:tcPr>
            <w:tcW w:w="153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33B75F"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Faculty; consult alumni, advisory board, employers, professional groups, part-time faculty, etc.</w:t>
            </w:r>
          </w:p>
        </w:tc>
      </w:tr>
      <w:tr w:rsidR="00906FDA" w:rsidRPr="00F2282B" w14:paraId="1FBD8160" w14:textId="77777777" w:rsidTr="00C54E9D">
        <w:trPr>
          <w:cantSplit/>
        </w:trPr>
        <w:tc>
          <w:tcPr>
            <w:tcW w:w="94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100D96" w14:textId="0639B383" w:rsidR="003D4086" w:rsidRPr="00F2282B" w:rsidRDefault="00251F94">
            <w:pPr>
              <w:widowControl w:val="0"/>
              <w:rPr>
                <w:rFonts w:asciiTheme="minorHAnsi" w:hAnsiTheme="minorHAnsi" w:cstheme="minorHAnsi"/>
                <w:sz w:val="22"/>
                <w:szCs w:val="18"/>
              </w:rPr>
            </w:pPr>
            <w:r w:rsidRPr="00F2282B">
              <w:rPr>
                <w:rFonts w:asciiTheme="minorHAnsi" w:hAnsiTheme="minorHAnsi" w:cstheme="minorHAnsi"/>
                <w:sz w:val="22"/>
                <w:szCs w:val="18"/>
              </w:rPr>
              <w:t>Spring</w:t>
            </w:r>
            <w:r w:rsidR="003D4086" w:rsidRPr="00F2282B">
              <w:rPr>
                <w:rFonts w:asciiTheme="minorHAnsi" w:hAnsiTheme="minorHAnsi" w:cstheme="minorHAnsi"/>
                <w:sz w:val="22"/>
                <w:szCs w:val="18"/>
              </w:rPr>
              <w:t xml:space="preserve"> 20</w:t>
            </w:r>
            <w:r w:rsidR="00DE447D" w:rsidRPr="00F2282B">
              <w:rPr>
                <w:rFonts w:asciiTheme="minorHAnsi" w:hAnsiTheme="minorHAnsi" w:cstheme="minorHAnsi"/>
                <w:sz w:val="22"/>
                <w:szCs w:val="18"/>
              </w:rPr>
              <w:t>2</w:t>
            </w:r>
            <w:r w:rsidR="00EC3712" w:rsidRPr="00F2282B">
              <w:rPr>
                <w:rFonts w:asciiTheme="minorHAnsi" w:hAnsiTheme="minorHAnsi" w:cstheme="minorHAnsi"/>
                <w:sz w:val="22"/>
                <w:szCs w:val="18"/>
              </w:rPr>
              <w:t>5</w:t>
            </w:r>
          </w:p>
          <w:p w14:paraId="41508A3C" w14:textId="77777777" w:rsidR="003D4086" w:rsidRPr="00F2282B" w:rsidRDefault="003D4086">
            <w:pPr>
              <w:widowControl w:val="0"/>
              <w:rPr>
                <w:rFonts w:asciiTheme="minorHAnsi" w:hAnsiTheme="minorHAnsi" w:cstheme="minorHAnsi"/>
                <w:sz w:val="22"/>
                <w:szCs w:val="18"/>
              </w:rPr>
            </w:pPr>
          </w:p>
          <w:p w14:paraId="43D6B1D6" w14:textId="77777777" w:rsidR="003D4086" w:rsidRPr="00F2282B" w:rsidRDefault="003D4086">
            <w:pPr>
              <w:widowControl w:val="0"/>
              <w:rPr>
                <w:rFonts w:asciiTheme="minorHAnsi" w:hAnsiTheme="minorHAnsi" w:cstheme="minorHAnsi"/>
                <w:sz w:val="22"/>
                <w:szCs w:val="18"/>
              </w:rPr>
            </w:pPr>
          </w:p>
        </w:tc>
        <w:tc>
          <w:tcPr>
            <w:tcW w:w="252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22438D" w14:textId="4C1D6A07" w:rsidR="00251F94" w:rsidRPr="00F2282B" w:rsidRDefault="006D02B8" w:rsidP="00C54E9D">
            <w:pPr>
              <w:pStyle w:val="ListParagraph"/>
              <w:widowControl w:val="0"/>
              <w:numPr>
                <w:ilvl w:val="0"/>
                <w:numId w:val="14"/>
              </w:numPr>
              <w:ind w:left="360"/>
              <w:rPr>
                <w:rFonts w:asciiTheme="minorHAnsi" w:hAnsiTheme="minorHAnsi" w:cstheme="minorHAnsi"/>
                <w:sz w:val="22"/>
                <w:szCs w:val="18"/>
              </w:rPr>
            </w:pPr>
            <w:r w:rsidRPr="00F2282B">
              <w:rPr>
                <w:rFonts w:asciiTheme="minorHAnsi" w:hAnsiTheme="minorHAnsi" w:cstheme="minorHAnsi"/>
                <w:sz w:val="22"/>
                <w:szCs w:val="18"/>
              </w:rPr>
              <w:t xml:space="preserve">Develop rubrics </w:t>
            </w:r>
            <w:r w:rsidR="00251F94" w:rsidRPr="00F2282B">
              <w:rPr>
                <w:rFonts w:asciiTheme="minorHAnsi" w:hAnsiTheme="minorHAnsi" w:cstheme="minorHAnsi"/>
                <w:sz w:val="22"/>
                <w:szCs w:val="18"/>
              </w:rPr>
              <w:t xml:space="preserve">or other program-level </w:t>
            </w:r>
            <w:r w:rsidR="00C54E9D" w:rsidRPr="00F2282B">
              <w:rPr>
                <w:rFonts w:asciiTheme="minorHAnsi" w:hAnsiTheme="minorHAnsi" w:cstheme="minorHAnsi"/>
                <w:sz w:val="22"/>
                <w:szCs w:val="18"/>
              </w:rPr>
              <w:t xml:space="preserve">evaluation </w:t>
            </w:r>
            <w:r w:rsidR="00251F94" w:rsidRPr="00F2282B">
              <w:rPr>
                <w:rFonts w:asciiTheme="minorHAnsi" w:hAnsiTheme="minorHAnsi" w:cstheme="minorHAnsi"/>
                <w:sz w:val="22"/>
                <w:szCs w:val="18"/>
              </w:rPr>
              <w:t xml:space="preserve">tools, if needed. </w:t>
            </w:r>
          </w:p>
          <w:p w14:paraId="386DCECA" w14:textId="77777777" w:rsidR="00251F94" w:rsidRPr="00F2282B" w:rsidRDefault="00251F94" w:rsidP="00C54E9D">
            <w:pPr>
              <w:widowControl w:val="0"/>
              <w:rPr>
                <w:rFonts w:asciiTheme="minorHAnsi" w:hAnsiTheme="minorHAnsi" w:cstheme="minorHAnsi"/>
                <w:sz w:val="22"/>
                <w:szCs w:val="18"/>
              </w:rPr>
            </w:pPr>
          </w:p>
          <w:p w14:paraId="27468DC0" w14:textId="77777777" w:rsidR="00DB3761" w:rsidRPr="00F2282B" w:rsidRDefault="00251F94" w:rsidP="00C54E9D">
            <w:pPr>
              <w:pStyle w:val="ListParagraph"/>
              <w:widowControl w:val="0"/>
              <w:numPr>
                <w:ilvl w:val="0"/>
                <w:numId w:val="14"/>
              </w:numPr>
              <w:ind w:left="360"/>
              <w:rPr>
                <w:rFonts w:asciiTheme="minorHAnsi" w:hAnsiTheme="minorHAnsi" w:cstheme="minorHAnsi"/>
                <w:sz w:val="22"/>
                <w:szCs w:val="18"/>
              </w:rPr>
            </w:pPr>
            <w:r w:rsidRPr="00F2282B">
              <w:rPr>
                <w:rFonts w:asciiTheme="minorHAnsi" w:hAnsiTheme="minorHAnsi" w:cstheme="minorHAnsi"/>
                <w:sz w:val="22"/>
                <w:szCs w:val="18"/>
              </w:rPr>
              <w:t xml:space="preserve">Set </w:t>
            </w:r>
            <w:r w:rsidR="006D02B8" w:rsidRPr="00F2282B">
              <w:rPr>
                <w:rFonts w:asciiTheme="minorHAnsi" w:hAnsiTheme="minorHAnsi" w:cstheme="minorHAnsi"/>
                <w:sz w:val="22"/>
                <w:szCs w:val="18"/>
              </w:rPr>
              <w:t xml:space="preserve">benchmarks for student </w:t>
            </w:r>
            <w:proofErr w:type="gramStart"/>
            <w:r w:rsidR="006D02B8" w:rsidRPr="00F2282B">
              <w:rPr>
                <w:rFonts w:asciiTheme="minorHAnsi" w:hAnsiTheme="minorHAnsi" w:cstheme="minorHAnsi"/>
                <w:sz w:val="22"/>
                <w:szCs w:val="18"/>
              </w:rPr>
              <w:t>performance</w:t>
            </w:r>
            <w:proofErr w:type="gramEnd"/>
          </w:p>
          <w:p w14:paraId="58B8D97D" w14:textId="77777777" w:rsidR="00DB3761" w:rsidRPr="00F2282B" w:rsidRDefault="00DB3761" w:rsidP="00DB3761">
            <w:pPr>
              <w:pStyle w:val="ListParagraph"/>
              <w:rPr>
                <w:rFonts w:asciiTheme="minorHAnsi" w:hAnsiTheme="minorHAnsi" w:cstheme="minorHAnsi"/>
                <w:sz w:val="22"/>
                <w:szCs w:val="18"/>
              </w:rPr>
            </w:pPr>
          </w:p>
          <w:p w14:paraId="49AA8E1B" w14:textId="0FBF3AA0" w:rsidR="003D4086" w:rsidRPr="00F2282B" w:rsidRDefault="00DB3761" w:rsidP="00C54E9D">
            <w:pPr>
              <w:pStyle w:val="ListParagraph"/>
              <w:widowControl w:val="0"/>
              <w:numPr>
                <w:ilvl w:val="0"/>
                <w:numId w:val="14"/>
              </w:numPr>
              <w:ind w:left="360"/>
              <w:rPr>
                <w:rFonts w:asciiTheme="minorHAnsi" w:hAnsiTheme="minorHAnsi" w:cstheme="minorHAnsi"/>
                <w:sz w:val="22"/>
                <w:szCs w:val="18"/>
              </w:rPr>
            </w:pPr>
            <w:r w:rsidRPr="00F2282B">
              <w:rPr>
                <w:rFonts w:asciiTheme="minorHAnsi" w:hAnsiTheme="minorHAnsi" w:cstheme="minorHAnsi"/>
                <w:sz w:val="22"/>
                <w:szCs w:val="18"/>
              </w:rPr>
              <w:t>Collect any assessment data, if possible</w:t>
            </w:r>
            <w:r w:rsidR="006D02B8" w:rsidRPr="00F2282B">
              <w:rPr>
                <w:rFonts w:asciiTheme="minorHAnsi" w:hAnsiTheme="minorHAnsi" w:cstheme="minorHAnsi"/>
                <w:sz w:val="22"/>
                <w:szCs w:val="18"/>
              </w:rPr>
              <w:t xml:space="preserve"> </w:t>
            </w:r>
          </w:p>
        </w:tc>
        <w:tc>
          <w:tcPr>
            <w:tcW w:w="153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D6B9247"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Faculty; consult resources, peers, colleagues, assessment coordinator, professional meetings, etc.</w:t>
            </w:r>
          </w:p>
        </w:tc>
      </w:tr>
      <w:tr w:rsidR="00906FDA" w:rsidRPr="00F2282B" w14:paraId="3902803F" w14:textId="77777777" w:rsidTr="00C54E9D">
        <w:trPr>
          <w:cantSplit/>
        </w:trPr>
        <w:tc>
          <w:tcPr>
            <w:tcW w:w="94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CE619E2" w14:textId="50D954F9" w:rsidR="003D4086" w:rsidRPr="00F2282B" w:rsidRDefault="0049724F">
            <w:pPr>
              <w:widowControl w:val="0"/>
              <w:rPr>
                <w:rFonts w:asciiTheme="minorHAnsi" w:hAnsiTheme="minorHAnsi" w:cstheme="minorHAnsi"/>
                <w:sz w:val="22"/>
                <w:szCs w:val="18"/>
              </w:rPr>
            </w:pPr>
            <w:r w:rsidRPr="00F2282B">
              <w:rPr>
                <w:rFonts w:asciiTheme="minorHAnsi" w:hAnsiTheme="minorHAnsi" w:cstheme="minorHAnsi"/>
                <w:sz w:val="22"/>
                <w:szCs w:val="18"/>
              </w:rPr>
              <w:t>Fall</w:t>
            </w:r>
            <w:r w:rsidR="006E723E" w:rsidRPr="00F2282B">
              <w:rPr>
                <w:rFonts w:asciiTheme="minorHAnsi" w:hAnsiTheme="minorHAnsi" w:cstheme="minorHAnsi"/>
                <w:sz w:val="22"/>
                <w:szCs w:val="18"/>
              </w:rPr>
              <w:t xml:space="preserve"> 20</w:t>
            </w:r>
            <w:r w:rsidR="00DE447D" w:rsidRPr="00F2282B">
              <w:rPr>
                <w:rFonts w:asciiTheme="minorHAnsi" w:hAnsiTheme="minorHAnsi" w:cstheme="minorHAnsi"/>
                <w:sz w:val="22"/>
                <w:szCs w:val="18"/>
              </w:rPr>
              <w:t>2</w:t>
            </w:r>
            <w:r w:rsidR="00A7123C" w:rsidRPr="00F2282B">
              <w:rPr>
                <w:rFonts w:asciiTheme="minorHAnsi" w:hAnsiTheme="minorHAnsi" w:cstheme="minorHAnsi"/>
                <w:sz w:val="22"/>
                <w:szCs w:val="18"/>
              </w:rPr>
              <w:t>5</w:t>
            </w:r>
          </w:p>
          <w:p w14:paraId="17DBC151" w14:textId="77777777" w:rsidR="003D4086" w:rsidRPr="00F2282B" w:rsidRDefault="003D4086" w:rsidP="006E723E">
            <w:pPr>
              <w:widowControl w:val="0"/>
              <w:rPr>
                <w:rFonts w:asciiTheme="minorHAnsi" w:hAnsiTheme="minorHAnsi" w:cstheme="minorHAnsi"/>
                <w:sz w:val="22"/>
                <w:szCs w:val="18"/>
              </w:rPr>
            </w:pPr>
          </w:p>
        </w:tc>
        <w:tc>
          <w:tcPr>
            <w:tcW w:w="252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BE7671" w14:textId="6011E34E" w:rsidR="003D4086" w:rsidRPr="00F2282B" w:rsidRDefault="003D4086" w:rsidP="00F0189E">
            <w:pPr>
              <w:pStyle w:val="ListParagraph"/>
              <w:widowControl w:val="0"/>
              <w:numPr>
                <w:ilvl w:val="0"/>
                <w:numId w:val="15"/>
              </w:numPr>
              <w:rPr>
                <w:rFonts w:asciiTheme="minorHAnsi" w:hAnsiTheme="minorHAnsi" w:cstheme="minorHAnsi"/>
                <w:sz w:val="22"/>
                <w:szCs w:val="18"/>
              </w:rPr>
            </w:pPr>
            <w:r w:rsidRPr="00F2282B">
              <w:rPr>
                <w:rFonts w:asciiTheme="minorHAnsi" w:hAnsiTheme="minorHAnsi" w:cstheme="minorHAnsi"/>
                <w:sz w:val="22"/>
                <w:szCs w:val="18"/>
              </w:rPr>
              <w:t>Collect assessment data</w:t>
            </w:r>
            <w:r w:rsidR="00F0189E" w:rsidRPr="00F2282B">
              <w:rPr>
                <w:rFonts w:asciiTheme="minorHAnsi" w:hAnsiTheme="minorHAnsi" w:cstheme="minorHAnsi"/>
                <w:sz w:val="22"/>
                <w:szCs w:val="18"/>
              </w:rPr>
              <w:t xml:space="preserve"> on pre-determined learning outcomes</w:t>
            </w:r>
          </w:p>
        </w:tc>
        <w:tc>
          <w:tcPr>
            <w:tcW w:w="153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64B56B"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 xml:space="preserve">Faculty; with student assistants or other resources </w:t>
            </w:r>
          </w:p>
        </w:tc>
      </w:tr>
      <w:tr w:rsidR="00906FDA" w:rsidRPr="00F2282B" w14:paraId="7B6FDBC6" w14:textId="77777777" w:rsidTr="00C54E9D">
        <w:trPr>
          <w:cantSplit/>
        </w:trPr>
        <w:tc>
          <w:tcPr>
            <w:tcW w:w="94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E1417B" w14:textId="7819C307" w:rsidR="003D4086" w:rsidRPr="00F2282B" w:rsidRDefault="006D02B8" w:rsidP="006E723E">
            <w:pPr>
              <w:widowControl w:val="0"/>
              <w:rPr>
                <w:rFonts w:asciiTheme="minorHAnsi" w:hAnsiTheme="minorHAnsi" w:cstheme="minorHAnsi"/>
                <w:sz w:val="22"/>
                <w:szCs w:val="18"/>
              </w:rPr>
            </w:pPr>
            <w:r w:rsidRPr="00F2282B">
              <w:rPr>
                <w:rFonts w:asciiTheme="minorHAnsi" w:hAnsiTheme="minorHAnsi" w:cstheme="minorHAnsi"/>
                <w:sz w:val="22"/>
                <w:szCs w:val="18"/>
              </w:rPr>
              <w:t>Spring 20</w:t>
            </w:r>
            <w:r w:rsidR="00A7123C" w:rsidRPr="00F2282B">
              <w:rPr>
                <w:rFonts w:asciiTheme="minorHAnsi" w:hAnsiTheme="minorHAnsi" w:cstheme="minorHAnsi"/>
                <w:sz w:val="22"/>
                <w:szCs w:val="18"/>
              </w:rPr>
              <w:t>2</w:t>
            </w:r>
            <w:r w:rsidR="00906FDA">
              <w:rPr>
                <w:rFonts w:asciiTheme="minorHAnsi" w:hAnsiTheme="minorHAnsi" w:cstheme="minorHAnsi"/>
                <w:sz w:val="22"/>
                <w:szCs w:val="18"/>
              </w:rPr>
              <w:t>6</w:t>
            </w:r>
            <w:r w:rsidR="00756A94">
              <w:rPr>
                <w:rFonts w:asciiTheme="minorHAnsi" w:hAnsiTheme="minorHAnsi" w:cstheme="minorHAnsi"/>
                <w:sz w:val="22"/>
                <w:szCs w:val="18"/>
              </w:rPr>
              <w:t>; possibly Summer 2026</w:t>
            </w:r>
          </w:p>
        </w:tc>
        <w:tc>
          <w:tcPr>
            <w:tcW w:w="252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A73DB8" w14:textId="5619C589" w:rsidR="003D4086" w:rsidRPr="00B32F63" w:rsidRDefault="00F2282B" w:rsidP="00B32F63">
            <w:pPr>
              <w:pStyle w:val="ListParagraph"/>
              <w:widowControl w:val="0"/>
              <w:numPr>
                <w:ilvl w:val="0"/>
                <w:numId w:val="15"/>
              </w:numPr>
              <w:rPr>
                <w:rFonts w:asciiTheme="minorHAnsi" w:hAnsiTheme="minorHAnsi" w:cstheme="minorHAnsi"/>
                <w:sz w:val="22"/>
                <w:szCs w:val="18"/>
              </w:rPr>
            </w:pPr>
            <w:r w:rsidRPr="00F2282B">
              <w:rPr>
                <w:rFonts w:asciiTheme="minorHAnsi" w:hAnsiTheme="minorHAnsi" w:cstheme="minorHAnsi"/>
                <w:sz w:val="22"/>
                <w:szCs w:val="18"/>
              </w:rPr>
              <w:t>Collect assessment data on pre-determined learning outcomes</w:t>
            </w:r>
            <w:r w:rsidRPr="00F2282B">
              <w:rPr>
                <w:rFonts w:asciiTheme="minorHAnsi" w:hAnsiTheme="minorHAnsi" w:cstheme="minorHAnsi"/>
                <w:sz w:val="22"/>
                <w:szCs w:val="18"/>
              </w:rPr>
              <w:t xml:space="preserve"> </w:t>
            </w:r>
          </w:p>
        </w:tc>
        <w:tc>
          <w:tcPr>
            <w:tcW w:w="153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C8E5C2"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Faculty; present to program faculty, chair, advisory board, etc.</w:t>
            </w:r>
          </w:p>
        </w:tc>
      </w:tr>
      <w:tr w:rsidR="00906FDA" w:rsidRPr="00F2282B" w14:paraId="0ED2594B" w14:textId="77777777" w:rsidTr="00C54E9D">
        <w:trPr>
          <w:cantSplit/>
        </w:trPr>
        <w:tc>
          <w:tcPr>
            <w:tcW w:w="94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9D237A" w14:textId="36CC8130" w:rsidR="003D4086" w:rsidRPr="00F2282B" w:rsidRDefault="00DB3761" w:rsidP="006E723E">
            <w:pPr>
              <w:widowControl w:val="0"/>
              <w:rPr>
                <w:rFonts w:asciiTheme="minorHAnsi" w:hAnsiTheme="minorHAnsi" w:cstheme="minorHAnsi"/>
                <w:sz w:val="22"/>
                <w:szCs w:val="18"/>
              </w:rPr>
            </w:pPr>
            <w:r w:rsidRPr="00F2282B">
              <w:rPr>
                <w:rFonts w:asciiTheme="minorHAnsi" w:hAnsiTheme="minorHAnsi" w:cstheme="minorHAnsi"/>
                <w:sz w:val="22"/>
                <w:szCs w:val="18"/>
              </w:rPr>
              <w:t>Fall</w:t>
            </w:r>
            <w:r w:rsidR="006D02B8" w:rsidRPr="00F2282B">
              <w:rPr>
                <w:rFonts w:asciiTheme="minorHAnsi" w:hAnsiTheme="minorHAnsi" w:cstheme="minorHAnsi"/>
                <w:sz w:val="22"/>
                <w:szCs w:val="18"/>
              </w:rPr>
              <w:t xml:space="preserve"> 20</w:t>
            </w:r>
            <w:r w:rsidR="00DE447D" w:rsidRPr="00F2282B">
              <w:rPr>
                <w:rFonts w:asciiTheme="minorHAnsi" w:hAnsiTheme="minorHAnsi" w:cstheme="minorHAnsi"/>
                <w:sz w:val="22"/>
                <w:szCs w:val="18"/>
              </w:rPr>
              <w:t>2</w:t>
            </w:r>
            <w:r w:rsidRPr="00F2282B">
              <w:rPr>
                <w:rFonts w:asciiTheme="minorHAnsi" w:hAnsiTheme="minorHAnsi" w:cstheme="minorHAnsi"/>
                <w:sz w:val="22"/>
                <w:szCs w:val="18"/>
              </w:rPr>
              <w:t>6</w:t>
            </w:r>
          </w:p>
        </w:tc>
        <w:tc>
          <w:tcPr>
            <w:tcW w:w="252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BCB7DA" w14:textId="77777777" w:rsidR="00756A94" w:rsidRDefault="00756A94" w:rsidP="00756A94">
            <w:pPr>
              <w:pStyle w:val="ListParagraph"/>
              <w:widowControl w:val="0"/>
              <w:numPr>
                <w:ilvl w:val="0"/>
                <w:numId w:val="15"/>
              </w:numPr>
              <w:rPr>
                <w:rFonts w:asciiTheme="minorHAnsi" w:hAnsiTheme="minorHAnsi" w:cstheme="minorHAnsi"/>
                <w:sz w:val="22"/>
                <w:szCs w:val="18"/>
              </w:rPr>
            </w:pPr>
            <w:r w:rsidRPr="00756A94">
              <w:rPr>
                <w:rFonts w:asciiTheme="minorHAnsi" w:hAnsiTheme="minorHAnsi" w:cstheme="minorHAnsi"/>
                <w:sz w:val="22"/>
                <w:szCs w:val="18"/>
              </w:rPr>
              <w:t xml:space="preserve">Present assessment results at faculty meeting or </w:t>
            </w:r>
            <w:proofErr w:type="gramStart"/>
            <w:r w:rsidRPr="00756A94">
              <w:rPr>
                <w:rFonts w:asciiTheme="minorHAnsi" w:hAnsiTheme="minorHAnsi" w:cstheme="minorHAnsi"/>
                <w:sz w:val="22"/>
                <w:szCs w:val="18"/>
              </w:rPr>
              <w:t>mini-retreat</w:t>
            </w:r>
            <w:proofErr w:type="gramEnd"/>
            <w:r w:rsidRPr="00756A94">
              <w:rPr>
                <w:rFonts w:asciiTheme="minorHAnsi" w:hAnsiTheme="minorHAnsi" w:cstheme="minorHAnsi"/>
                <w:sz w:val="22"/>
                <w:szCs w:val="18"/>
              </w:rPr>
              <w:t xml:space="preserve"> </w:t>
            </w:r>
          </w:p>
          <w:p w14:paraId="04860FEB" w14:textId="77777777" w:rsidR="00CF10BC" w:rsidRDefault="00CF10BC" w:rsidP="00CF10BC">
            <w:pPr>
              <w:pStyle w:val="ListParagraph"/>
              <w:widowControl w:val="0"/>
              <w:ind w:left="360"/>
              <w:rPr>
                <w:rFonts w:asciiTheme="minorHAnsi" w:hAnsiTheme="minorHAnsi" w:cstheme="minorHAnsi"/>
                <w:sz w:val="22"/>
                <w:szCs w:val="18"/>
              </w:rPr>
            </w:pPr>
          </w:p>
          <w:p w14:paraId="63C67FCA" w14:textId="512145F8" w:rsidR="003D4086" w:rsidRDefault="00756A94" w:rsidP="00756A94">
            <w:pPr>
              <w:pStyle w:val="ListParagraph"/>
              <w:widowControl w:val="0"/>
              <w:numPr>
                <w:ilvl w:val="0"/>
                <w:numId w:val="15"/>
              </w:numPr>
              <w:rPr>
                <w:rFonts w:asciiTheme="minorHAnsi" w:hAnsiTheme="minorHAnsi" w:cstheme="minorHAnsi"/>
                <w:sz w:val="22"/>
                <w:szCs w:val="18"/>
              </w:rPr>
            </w:pPr>
            <w:r>
              <w:rPr>
                <w:rFonts w:asciiTheme="minorHAnsi" w:hAnsiTheme="minorHAnsi" w:cstheme="minorHAnsi"/>
                <w:sz w:val="22"/>
                <w:szCs w:val="18"/>
              </w:rPr>
              <w:t>Identify</w:t>
            </w:r>
            <w:r w:rsidR="003D4086" w:rsidRPr="00756A94">
              <w:rPr>
                <w:rFonts w:asciiTheme="minorHAnsi" w:hAnsiTheme="minorHAnsi" w:cstheme="minorHAnsi"/>
                <w:sz w:val="22"/>
                <w:szCs w:val="18"/>
              </w:rPr>
              <w:t xml:space="preserve"> and implement strategies to improve attainment of </w:t>
            </w:r>
            <w:proofErr w:type="gramStart"/>
            <w:r w:rsidR="003D4086" w:rsidRPr="00756A94">
              <w:rPr>
                <w:rFonts w:asciiTheme="minorHAnsi" w:hAnsiTheme="minorHAnsi" w:cstheme="minorHAnsi"/>
                <w:sz w:val="22"/>
                <w:szCs w:val="18"/>
              </w:rPr>
              <w:t>outcomes</w:t>
            </w:r>
            <w:proofErr w:type="gramEnd"/>
            <w:r w:rsidR="003D4086" w:rsidRPr="00756A94">
              <w:rPr>
                <w:rFonts w:asciiTheme="minorHAnsi" w:hAnsiTheme="minorHAnsi" w:cstheme="minorHAnsi"/>
                <w:sz w:val="22"/>
                <w:szCs w:val="18"/>
              </w:rPr>
              <w:t xml:space="preserve"> </w:t>
            </w:r>
          </w:p>
          <w:p w14:paraId="60367444" w14:textId="77777777" w:rsidR="00DA7171" w:rsidRDefault="00DA7171" w:rsidP="00DA7171">
            <w:pPr>
              <w:pStyle w:val="ListParagraph"/>
              <w:widowControl w:val="0"/>
              <w:ind w:left="360"/>
              <w:rPr>
                <w:rFonts w:asciiTheme="minorHAnsi" w:hAnsiTheme="minorHAnsi" w:cstheme="minorHAnsi"/>
                <w:sz w:val="22"/>
                <w:szCs w:val="18"/>
              </w:rPr>
            </w:pPr>
          </w:p>
          <w:p w14:paraId="61608615" w14:textId="002D2D7B" w:rsidR="00CF10BC" w:rsidRPr="00DA7171" w:rsidRDefault="00CF10BC" w:rsidP="00756A94">
            <w:pPr>
              <w:pStyle w:val="ListParagraph"/>
              <w:widowControl w:val="0"/>
              <w:numPr>
                <w:ilvl w:val="0"/>
                <w:numId w:val="15"/>
              </w:numPr>
              <w:rPr>
                <w:rFonts w:asciiTheme="minorHAnsi" w:hAnsiTheme="minorHAnsi" w:cstheme="minorHAnsi"/>
                <w:b/>
                <w:bCs/>
                <w:sz w:val="22"/>
                <w:szCs w:val="18"/>
              </w:rPr>
            </w:pPr>
            <w:r w:rsidRPr="00DA7171">
              <w:rPr>
                <w:rFonts w:asciiTheme="minorHAnsi" w:hAnsiTheme="minorHAnsi" w:cstheme="minorHAnsi"/>
                <w:b/>
                <w:bCs/>
                <w:sz w:val="22"/>
                <w:szCs w:val="18"/>
              </w:rPr>
              <w:t>OCTOBER 1 – enter full assessment report from 202</w:t>
            </w:r>
            <w:r w:rsidR="00DA7171" w:rsidRPr="00DA7171">
              <w:rPr>
                <w:rFonts w:asciiTheme="minorHAnsi" w:hAnsiTheme="minorHAnsi" w:cstheme="minorHAnsi"/>
                <w:b/>
                <w:bCs/>
                <w:sz w:val="22"/>
                <w:szCs w:val="18"/>
              </w:rPr>
              <w:t xml:space="preserve">5-2026 into </w:t>
            </w:r>
            <w:proofErr w:type="spellStart"/>
            <w:r w:rsidR="00DA7171" w:rsidRPr="00DA7171">
              <w:rPr>
                <w:rFonts w:asciiTheme="minorHAnsi" w:hAnsiTheme="minorHAnsi" w:cstheme="minorHAnsi"/>
                <w:b/>
                <w:bCs/>
                <w:sz w:val="22"/>
                <w:szCs w:val="18"/>
              </w:rPr>
              <w:t>Xitracs</w:t>
            </w:r>
            <w:proofErr w:type="spellEnd"/>
          </w:p>
        </w:tc>
        <w:tc>
          <w:tcPr>
            <w:tcW w:w="153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0534CF" w14:textId="77777777" w:rsidR="003D4086" w:rsidRPr="00F2282B" w:rsidRDefault="003D4086">
            <w:pPr>
              <w:widowControl w:val="0"/>
              <w:rPr>
                <w:rFonts w:asciiTheme="minorHAnsi" w:hAnsiTheme="minorHAnsi" w:cstheme="minorHAnsi"/>
                <w:sz w:val="22"/>
                <w:szCs w:val="18"/>
              </w:rPr>
            </w:pPr>
            <w:r w:rsidRPr="00F2282B">
              <w:rPr>
                <w:rFonts w:asciiTheme="minorHAnsi" w:hAnsiTheme="minorHAnsi" w:cstheme="minorHAnsi"/>
                <w:sz w:val="22"/>
                <w:szCs w:val="18"/>
              </w:rPr>
              <w:t>Faculty; curriculum committee, peers, resources, professional groups, etc.</w:t>
            </w:r>
          </w:p>
        </w:tc>
      </w:tr>
    </w:tbl>
    <w:p w14:paraId="6F8BD81B" w14:textId="77777777" w:rsidR="00985738" w:rsidRPr="00FA688C" w:rsidRDefault="00985738">
      <w:pPr>
        <w:widowControl w:val="0"/>
        <w:spacing w:line="0" w:lineRule="atLeast"/>
        <w:rPr>
          <w:rFonts w:asciiTheme="minorHAnsi" w:hAnsiTheme="minorHAnsi" w:cstheme="minorHAnsi"/>
        </w:rPr>
      </w:pPr>
    </w:p>
    <w:sectPr w:rsidR="00985738" w:rsidRPr="00FA688C" w:rsidSect="00F3688D">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5E42" w14:textId="77777777" w:rsidR="00F3688D" w:rsidRDefault="00F3688D">
      <w:r>
        <w:separator/>
      </w:r>
    </w:p>
  </w:endnote>
  <w:endnote w:type="continuationSeparator" w:id="0">
    <w:p w14:paraId="2797880D" w14:textId="77777777" w:rsidR="00F3688D" w:rsidRDefault="00F3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8899E" w14:textId="77777777" w:rsidR="003D4086" w:rsidRDefault="003D408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77777777" w:rsidR="003D4086" w:rsidRPr="00DE447D" w:rsidRDefault="00DE447D" w:rsidP="00DE447D">
    <w:pPr>
      <w:widowControl w:val="0"/>
      <w:spacing w:line="0" w:lineRule="atLeast"/>
      <w:jc w:val="center"/>
      <w:rPr>
        <w:rFonts w:ascii="Calibri Light" w:hAnsi="Calibri Light" w:cs="Calibri Light"/>
        <w:sz w:val="22"/>
      </w:rPr>
    </w:pPr>
    <w:r w:rsidRPr="00DE447D">
      <w:rPr>
        <w:rFonts w:ascii="Calibri Light" w:hAnsi="Calibri Light" w:cs="Calibri Light"/>
        <w:sz w:val="22"/>
      </w:rPr>
      <w:fldChar w:fldCharType="begin"/>
    </w:r>
    <w:r w:rsidRPr="00DE447D">
      <w:rPr>
        <w:rFonts w:ascii="Calibri Light" w:hAnsi="Calibri Light" w:cs="Calibri Light"/>
        <w:sz w:val="22"/>
      </w:rPr>
      <w:instrText xml:space="preserve"> PAGE   \* MERGEFORMAT </w:instrText>
    </w:r>
    <w:r w:rsidRPr="00DE447D">
      <w:rPr>
        <w:rFonts w:ascii="Calibri Light" w:hAnsi="Calibri Light" w:cs="Calibri Light"/>
        <w:sz w:val="22"/>
      </w:rPr>
      <w:fldChar w:fldCharType="separate"/>
    </w:r>
    <w:r w:rsidRPr="00DE447D">
      <w:rPr>
        <w:rFonts w:ascii="Calibri Light" w:hAnsi="Calibri Light" w:cs="Calibri Light"/>
        <w:noProof/>
        <w:sz w:val="22"/>
      </w:rPr>
      <w:t>1</w:t>
    </w:r>
    <w:r w:rsidRPr="00DE447D">
      <w:rPr>
        <w:rFonts w:ascii="Calibri Light" w:hAnsi="Calibri Light" w:cs="Calibri Light"/>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4D95" w14:textId="77777777" w:rsidR="00F3688D" w:rsidRDefault="00F3688D">
      <w:r>
        <w:separator/>
      </w:r>
    </w:p>
  </w:footnote>
  <w:footnote w:type="continuationSeparator" w:id="0">
    <w:p w14:paraId="4133886B" w14:textId="77777777" w:rsidR="00F3688D" w:rsidRDefault="00F3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9378" w14:textId="77777777" w:rsidR="003D4086" w:rsidRDefault="003D4086">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6DE0" w14:textId="77777777" w:rsidR="003D4086" w:rsidRDefault="003D408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4337C"/>
    <w:multiLevelType w:val="multilevel"/>
    <w:tmpl w:val="C58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A2D23"/>
    <w:multiLevelType w:val="multilevel"/>
    <w:tmpl w:val="C556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6416F"/>
    <w:multiLevelType w:val="hybridMultilevel"/>
    <w:tmpl w:val="EE68D3F0"/>
    <w:lvl w:ilvl="0" w:tplc="C43240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A63EA"/>
    <w:multiLevelType w:val="multilevel"/>
    <w:tmpl w:val="877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85178"/>
    <w:multiLevelType w:val="multilevel"/>
    <w:tmpl w:val="8238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573D5"/>
    <w:multiLevelType w:val="multilevel"/>
    <w:tmpl w:val="296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7746D9"/>
    <w:multiLevelType w:val="hybridMultilevel"/>
    <w:tmpl w:val="BCE6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43458"/>
    <w:multiLevelType w:val="hybridMultilevel"/>
    <w:tmpl w:val="B5309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45576"/>
    <w:multiLevelType w:val="multilevel"/>
    <w:tmpl w:val="922E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7F1A17"/>
    <w:multiLevelType w:val="multilevel"/>
    <w:tmpl w:val="452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150D1"/>
    <w:multiLevelType w:val="multilevel"/>
    <w:tmpl w:val="39E6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8B4251"/>
    <w:multiLevelType w:val="multilevel"/>
    <w:tmpl w:val="A212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45805"/>
    <w:multiLevelType w:val="hybridMultilevel"/>
    <w:tmpl w:val="1230354C"/>
    <w:lvl w:ilvl="0" w:tplc="C43240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03888"/>
    <w:multiLevelType w:val="multilevel"/>
    <w:tmpl w:val="D648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747F77"/>
    <w:multiLevelType w:val="hybridMultilevel"/>
    <w:tmpl w:val="B8482D18"/>
    <w:lvl w:ilvl="0" w:tplc="C43240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5085587">
    <w:abstractNumId w:val="6"/>
  </w:num>
  <w:num w:numId="2" w16cid:durableId="2111316388">
    <w:abstractNumId w:val="1"/>
  </w:num>
  <w:num w:numId="3" w16cid:durableId="2020502244">
    <w:abstractNumId w:val="3"/>
  </w:num>
  <w:num w:numId="4" w16cid:durableId="1839149778">
    <w:abstractNumId w:val="0"/>
  </w:num>
  <w:num w:numId="5" w16cid:durableId="15933796">
    <w:abstractNumId w:val="10"/>
  </w:num>
  <w:num w:numId="6" w16cid:durableId="390888210">
    <w:abstractNumId w:val="4"/>
  </w:num>
  <w:num w:numId="7" w16cid:durableId="2098209623">
    <w:abstractNumId w:val="5"/>
  </w:num>
  <w:num w:numId="8" w16cid:durableId="42565178">
    <w:abstractNumId w:val="11"/>
  </w:num>
  <w:num w:numId="9" w16cid:durableId="310645722">
    <w:abstractNumId w:val="8"/>
  </w:num>
  <w:num w:numId="10" w16cid:durableId="124813129">
    <w:abstractNumId w:val="9"/>
  </w:num>
  <w:num w:numId="11" w16cid:durableId="748574532">
    <w:abstractNumId w:val="13"/>
  </w:num>
  <w:num w:numId="12" w16cid:durableId="1784180518">
    <w:abstractNumId w:val="7"/>
  </w:num>
  <w:num w:numId="13" w16cid:durableId="972177785">
    <w:abstractNumId w:val="2"/>
  </w:num>
  <w:num w:numId="14" w16cid:durableId="1320114334">
    <w:abstractNumId w:val="12"/>
  </w:num>
  <w:num w:numId="15" w16cid:durableId="1753697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50"/>
    <w:rsid w:val="0003072C"/>
    <w:rsid w:val="00050C1C"/>
    <w:rsid w:val="000B5D01"/>
    <w:rsid w:val="000E5336"/>
    <w:rsid w:val="001526D8"/>
    <w:rsid w:val="00251F94"/>
    <w:rsid w:val="00256DE5"/>
    <w:rsid w:val="00320CFF"/>
    <w:rsid w:val="00342AB8"/>
    <w:rsid w:val="003561EF"/>
    <w:rsid w:val="003A05CD"/>
    <w:rsid w:val="003C2D50"/>
    <w:rsid w:val="003C440A"/>
    <w:rsid w:val="003C5239"/>
    <w:rsid w:val="003D4086"/>
    <w:rsid w:val="003D48CD"/>
    <w:rsid w:val="00413A20"/>
    <w:rsid w:val="004223AE"/>
    <w:rsid w:val="004758BD"/>
    <w:rsid w:val="0049724F"/>
    <w:rsid w:val="004F3B40"/>
    <w:rsid w:val="005171EA"/>
    <w:rsid w:val="00562474"/>
    <w:rsid w:val="005D4A70"/>
    <w:rsid w:val="005F412B"/>
    <w:rsid w:val="00605E11"/>
    <w:rsid w:val="00635B93"/>
    <w:rsid w:val="00676B89"/>
    <w:rsid w:val="006B62A9"/>
    <w:rsid w:val="006D02B8"/>
    <w:rsid w:val="006E723E"/>
    <w:rsid w:val="006E7D21"/>
    <w:rsid w:val="0075618B"/>
    <w:rsid w:val="00756A94"/>
    <w:rsid w:val="007733FE"/>
    <w:rsid w:val="00783AC4"/>
    <w:rsid w:val="00784846"/>
    <w:rsid w:val="007959EA"/>
    <w:rsid w:val="007B1E07"/>
    <w:rsid w:val="007B588D"/>
    <w:rsid w:val="007E608B"/>
    <w:rsid w:val="007E6435"/>
    <w:rsid w:val="00840AD2"/>
    <w:rsid w:val="008C1E00"/>
    <w:rsid w:val="008F57D1"/>
    <w:rsid w:val="00906FDA"/>
    <w:rsid w:val="009777AB"/>
    <w:rsid w:val="00985738"/>
    <w:rsid w:val="009C3449"/>
    <w:rsid w:val="00A379C7"/>
    <w:rsid w:val="00A7123C"/>
    <w:rsid w:val="00A83AFC"/>
    <w:rsid w:val="00AF1030"/>
    <w:rsid w:val="00B02E0B"/>
    <w:rsid w:val="00B12DF8"/>
    <w:rsid w:val="00B32F63"/>
    <w:rsid w:val="00C31FCE"/>
    <w:rsid w:val="00C439E7"/>
    <w:rsid w:val="00C54E9D"/>
    <w:rsid w:val="00C90123"/>
    <w:rsid w:val="00CF10BC"/>
    <w:rsid w:val="00D1479C"/>
    <w:rsid w:val="00D24A35"/>
    <w:rsid w:val="00D35A39"/>
    <w:rsid w:val="00DA7171"/>
    <w:rsid w:val="00DB3761"/>
    <w:rsid w:val="00DE1992"/>
    <w:rsid w:val="00DE447D"/>
    <w:rsid w:val="00E37EDD"/>
    <w:rsid w:val="00E51BD9"/>
    <w:rsid w:val="00E5632B"/>
    <w:rsid w:val="00EC3712"/>
    <w:rsid w:val="00F0189E"/>
    <w:rsid w:val="00F10FAB"/>
    <w:rsid w:val="00F2282B"/>
    <w:rsid w:val="00F3688D"/>
    <w:rsid w:val="00FA688C"/>
    <w:rsid w:val="126DF85E"/>
    <w:rsid w:val="33953B6B"/>
    <w:rsid w:val="3A7FA296"/>
    <w:rsid w:val="3C44FD01"/>
    <w:rsid w:val="4189099C"/>
    <w:rsid w:val="558B7981"/>
    <w:rsid w:val="677328B7"/>
    <w:rsid w:val="6CD7F65F"/>
    <w:rsid w:val="744C43BC"/>
    <w:rsid w:val="77EDB7BE"/>
    <w:rsid w:val="7BD34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BBC74B"/>
  <w15:chartTrackingRefBased/>
  <w15:docId w15:val="{1AA371B7-CAD2-4FD2-A9AA-5A16FD97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E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ickA">
    <w:name w:val="Quick A."/>
    <w:basedOn w:val="Normal"/>
    <w:pPr>
      <w:widowControl w:val="0"/>
    </w:pPr>
  </w:style>
  <w:style w:type="paragraph" w:customStyle="1" w:styleId="Quick1">
    <w:name w:val="Quick 1."/>
    <w:basedOn w:val="Normal"/>
    <w:pPr>
      <w:widowControl w:val="0"/>
    </w:pPr>
  </w:style>
  <w:style w:type="character" w:styleId="Hyperlink">
    <w:name w:val="Hyperlink"/>
    <w:rsid w:val="006E7D21"/>
    <w:rPr>
      <w:color w:val="0563C1"/>
      <w:u w:val="single"/>
    </w:rPr>
  </w:style>
  <w:style w:type="character" w:styleId="UnresolvedMention">
    <w:name w:val="Unresolved Mention"/>
    <w:uiPriority w:val="99"/>
    <w:semiHidden/>
    <w:unhideWhenUsed/>
    <w:rsid w:val="006E7D21"/>
    <w:rPr>
      <w:color w:val="605E5C"/>
      <w:shd w:val="clear" w:color="auto" w:fill="E1DFDD"/>
    </w:rPr>
  </w:style>
  <w:style w:type="paragraph" w:styleId="Header">
    <w:name w:val="header"/>
    <w:basedOn w:val="Normal"/>
    <w:link w:val="HeaderChar"/>
    <w:rsid w:val="00DE447D"/>
    <w:pPr>
      <w:tabs>
        <w:tab w:val="center" w:pos="4680"/>
        <w:tab w:val="right" w:pos="9360"/>
      </w:tabs>
    </w:pPr>
  </w:style>
  <w:style w:type="character" w:customStyle="1" w:styleId="HeaderChar">
    <w:name w:val="Header Char"/>
    <w:link w:val="Header"/>
    <w:rsid w:val="00DE447D"/>
    <w:rPr>
      <w:sz w:val="24"/>
    </w:rPr>
  </w:style>
  <w:style w:type="paragraph" w:styleId="Footer">
    <w:name w:val="footer"/>
    <w:basedOn w:val="Normal"/>
    <w:link w:val="FooterChar"/>
    <w:rsid w:val="00DE447D"/>
    <w:pPr>
      <w:tabs>
        <w:tab w:val="center" w:pos="4680"/>
        <w:tab w:val="right" w:pos="9360"/>
      </w:tabs>
    </w:pPr>
  </w:style>
  <w:style w:type="character" w:customStyle="1" w:styleId="FooterChar">
    <w:name w:val="Footer Char"/>
    <w:link w:val="Footer"/>
    <w:rsid w:val="00DE447D"/>
    <w:rPr>
      <w:sz w:val="24"/>
    </w:rPr>
  </w:style>
  <w:style w:type="paragraph" w:customStyle="1" w:styleId="paragraph">
    <w:name w:val="paragraph"/>
    <w:basedOn w:val="Normal"/>
    <w:rsid w:val="003A05CD"/>
    <w:pPr>
      <w:spacing w:before="100" w:beforeAutospacing="1" w:after="100" w:afterAutospacing="1"/>
    </w:pPr>
    <w:rPr>
      <w:szCs w:val="24"/>
    </w:rPr>
  </w:style>
  <w:style w:type="character" w:customStyle="1" w:styleId="normaltextrun">
    <w:name w:val="normaltextrun"/>
    <w:basedOn w:val="DefaultParagraphFont"/>
    <w:rsid w:val="003A05CD"/>
  </w:style>
  <w:style w:type="character" w:customStyle="1" w:styleId="eop">
    <w:name w:val="eop"/>
    <w:basedOn w:val="DefaultParagraphFont"/>
    <w:rsid w:val="003A05CD"/>
  </w:style>
  <w:style w:type="paragraph" w:styleId="ListParagraph">
    <w:name w:val="List Paragraph"/>
    <w:basedOn w:val="Normal"/>
    <w:uiPriority w:val="34"/>
    <w:qFormat/>
    <w:rsid w:val="00C54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uga.edu/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ssment.uga.edu/howto/outcom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A6ADF32D5AC43B52834EBE6C0E6B3" ma:contentTypeVersion="10" ma:contentTypeDescription="Create a new document." ma:contentTypeScope="" ma:versionID="648059cadaf0e1a08f6eb7d9af22f84b">
  <xsd:schema xmlns:xsd="http://www.w3.org/2001/XMLSchema" xmlns:xs="http://www.w3.org/2001/XMLSchema" xmlns:p="http://schemas.microsoft.com/office/2006/metadata/properties" xmlns:ns1="http://schemas.microsoft.com/sharepoint/v3" xmlns:ns3="e84b120a-e494-421e-9836-b0a063b208f1" xmlns:ns4="824129ce-765f-42cb-a26a-7cbd75d478e9" targetNamespace="http://schemas.microsoft.com/office/2006/metadata/properties" ma:root="true" ma:fieldsID="27d5678423ec569c4911605ce94affc8" ns1:_="" ns3:_="" ns4:_="">
    <xsd:import namespace="http://schemas.microsoft.com/sharepoint/v3"/>
    <xsd:import namespace="e84b120a-e494-421e-9836-b0a063b208f1"/>
    <xsd:import namespace="824129ce-765f-42cb-a26a-7cbd75d478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b120a-e494-421e-9836-b0a063b20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129ce-765f-42cb-a26a-7cbd75d478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95AC-EAB4-4D9E-88D3-F11B43B4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4b120a-e494-421e-9836-b0a063b208f1"/>
    <ds:schemaRef ds:uri="824129ce-765f-42cb-a26a-7cbd75d47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56384-8B86-4302-B9A4-607E812029FE}">
  <ds:schemaRefs>
    <ds:schemaRef ds:uri="http://schemas.microsoft.com/sharepoint/v3/contenttype/forms"/>
  </ds:schemaRefs>
</ds:datastoreItem>
</file>

<file path=customXml/itemProps3.xml><?xml version="1.0" encoding="utf-8"?>
<ds:datastoreItem xmlns:ds="http://schemas.openxmlformats.org/officeDocument/2006/customXml" ds:itemID="{ACBCF443-30F8-4149-AF10-932BFCE0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Burr</dc:creator>
  <cp:keywords/>
  <cp:lastModifiedBy>Katherine Burr</cp:lastModifiedBy>
  <cp:revision>61</cp:revision>
  <cp:lastPrinted>2020-10-19T22:19:00Z</cp:lastPrinted>
  <dcterms:created xsi:type="dcterms:W3CDTF">2020-10-19T15:19:00Z</dcterms:created>
  <dcterms:modified xsi:type="dcterms:W3CDTF">2024-05-09T15:06:00Z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0x010100E62A6ADF32D5AC43B52834EBE6C0E6B3</vt:lpwstr>
  </property>
  <property fmtid="{D5CDD505-2E9C-101B-9397-08002B2CF9AE}" pid="3" name="_ip_UnifiedCompliancePolicyUIAction">
    <vt:lpwstr/>
  </property>
  <property fmtid="{D5CDD505-2E9C-101B-9397-08002B2CF9AE}" pid="4" name="_ip_UnifiedCompliancePolicyProperties">
    <vt:lpwstr/>
  </property>
</Properties>
</file>